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sz w:val="32"/>
          <w:szCs w:val="32"/>
        </w:rPr>
      </w:pPr>
      <w:r>
        <w:rPr>
          <w:b/>
          <w:bCs/>
          <w:sz w:val="32"/>
          <w:szCs w:val="32"/>
        </w:rPr>
        <w:t>UMOWA Nr           /          /</w:t>
      </w:r>
    </w:p>
    <w:p>
      <w:pPr>
        <w:pStyle w:val="Heading1"/>
        <w:jc w:val="center"/>
        <w:rPr>
          <w:sz w:val="32"/>
          <w:szCs w:val="32"/>
        </w:rPr>
      </w:pPr>
      <w:r>
        <w:rPr>
          <w:b/>
          <w:bCs/>
          <w:sz w:val="32"/>
          <w:szCs w:val="32"/>
        </w:rPr>
        <w:t>na opróżnianie zbiornika bezodpływowego i transport nieczystości ciekłych bytowych</w:t>
      </w:r>
    </w:p>
    <w:p>
      <w:pPr>
        <w:pStyle w:val="Heading1"/>
        <w:jc w:val="left"/>
        <w:rPr/>
      </w:pPr>
      <w:r>
        <w:rPr/>
        <w:t xml:space="preserve"> </w:t>
      </w:r>
      <w:r>
        <w:rPr/>
        <w:t>Zawarta w dniu  ………………………………………..r. w  TARŁOWIE pomiędzy:</w:t>
      </w:r>
    </w:p>
    <w:p>
      <w:pPr>
        <w:pStyle w:val="Normal"/>
        <w:spacing w:lineRule="auto" w:line="240" w:before="0" w:after="0"/>
        <w:jc w:val="left"/>
        <w:rPr/>
      </w:pPr>
      <w:r>
        <w:rPr/>
        <w:t>Gmina Tarłów, 27-515 Tarłów ul. Rynek 2, NIP 863-15-89-182 – reprezentowaną przez:</w:t>
      </w:r>
    </w:p>
    <w:p>
      <w:pPr>
        <w:pStyle w:val="Normal"/>
        <w:spacing w:lineRule="auto" w:line="240" w:before="0" w:after="0"/>
        <w:jc w:val="left"/>
        <w:rPr/>
      </w:pPr>
      <w:r>
        <w:rPr/>
        <w:t xml:space="preserve">Jacek Dwojak - Dyrektor Zakładu Gospodarki Komunalnej i Mieszkaniowej w Tarłowie,                           27-515 Tarłów  ul. Sandomierska 72, </w:t>
      </w:r>
    </w:p>
    <w:p>
      <w:pPr>
        <w:pStyle w:val="Bezodstpw1"/>
        <w:jc w:val="left"/>
        <w:rPr/>
      </w:pPr>
      <w:r>
        <w:rPr>
          <w:sz w:val="22"/>
          <w:szCs w:val="22"/>
        </w:rPr>
        <w:t xml:space="preserve"> </w:t>
      </w:r>
      <w:r>
        <w:rPr>
          <w:sz w:val="22"/>
          <w:szCs w:val="22"/>
        </w:rPr>
        <w:t xml:space="preserve">zwaną w treści umowy </w:t>
      </w:r>
      <w:r>
        <w:rPr>
          <w:b/>
          <w:bCs/>
          <w:sz w:val="22"/>
          <w:szCs w:val="22"/>
        </w:rPr>
        <w:t xml:space="preserve">Zleceniobiorcą, </w:t>
      </w:r>
    </w:p>
    <w:p>
      <w:pPr>
        <w:pStyle w:val="Bezodstpw1"/>
        <w:tabs>
          <w:tab w:val="clear" w:pos="708"/>
          <w:tab w:val="left" w:pos="2025" w:leader="none"/>
        </w:tabs>
        <w:spacing w:lineRule="auto" w:line="360"/>
        <w:jc w:val="left"/>
        <w:rPr/>
      </w:pPr>
      <w:r>
        <w:rPr>
          <w:sz w:val="22"/>
          <w:szCs w:val="22"/>
        </w:rPr>
        <w:t>a</w:t>
      </w:r>
    </w:p>
    <w:p>
      <w:pPr>
        <w:pStyle w:val="Normal"/>
        <w:widowControl/>
        <w:bidi w:val="0"/>
        <w:spacing w:lineRule="auto" w:line="240" w:before="0" w:after="0"/>
        <w:jc w:val="left"/>
        <w:rPr/>
      </w:pPr>
      <w:r>
        <w:rPr>
          <w:rFonts w:eastAsia="Times New Roman" w:cs="Times New Roman"/>
          <w:lang w:eastAsia="pl-PL" w:bidi="pl-PL"/>
        </w:rPr>
        <w:t>Panem / Panią ................................................................................................................................</w:t>
      </w:r>
    </w:p>
    <w:p>
      <w:pPr>
        <w:pStyle w:val="Normal"/>
        <w:widowControl/>
        <w:bidi w:val="0"/>
        <w:spacing w:lineRule="auto" w:line="240" w:before="0" w:after="0"/>
        <w:jc w:val="left"/>
        <w:rPr/>
      </w:pPr>
      <w:r>
        <w:rPr>
          <w:rFonts w:eastAsia="Times New Roman" w:cs="Times New Roman"/>
          <w:lang w:eastAsia="pl-PL" w:bidi="pl-PL"/>
        </w:rPr>
        <w:t>Legitymujący/a się dowodem osobistym seria, numer: ........................................................................... , wydanym przez .................................................................................., zamieszkały ................................. .............................................................................................................................................................…</w:t>
      </w:r>
    </w:p>
    <w:p>
      <w:pPr>
        <w:pStyle w:val="Normal"/>
        <w:widowControl/>
        <w:bidi w:val="0"/>
        <w:spacing w:lineRule="auto" w:line="240" w:before="0" w:after="0"/>
        <w:jc w:val="left"/>
        <w:rPr/>
      </w:pPr>
      <w:r>
        <w:rPr>
          <w:rFonts w:eastAsia="Times New Roman" w:cs="Times New Roman"/>
          <w:lang w:eastAsia="pl-PL" w:bidi="pl-PL"/>
        </w:rPr>
        <w:t>dysponujący nieruchomością, z której odbierane mają być nieczystości jako</w:t>
      </w:r>
    </w:p>
    <w:p>
      <w:pPr>
        <w:pStyle w:val="Normal"/>
        <w:spacing w:lineRule="auto" w:line="240" w:before="0" w:after="0"/>
        <w:jc w:val="left"/>
        <w:rPr/>
      </w:pPr>
      <w:r>
        <w:rPr/>
        <w:t xml:space="preserve">( właściciel, współwłaściciel, dzierżawca, najemca, użytkownik) </w:t>
      </w:r>
    </w:p>
    <w:p>
      <w:pPr>
        <w:pStyle w:val="Normal"/>
        <w:widowControl/>
        <w:bidi w:val="0"/>
        <w:spacing w:lineRule="auto" w:line="240" w:before="0" w:after="0"/>
        <w:jc w:val="left"/>
        <w:rPr>
          <w:rFonts w:ascii="Times New Roman" w:hAnsi="Times New Roman" w:eastAsia="Times New Roman" w:cs="Times New Roman"/>
          <w:lang w:eastAsia="pl-PL" w:bidi="pl-PL"/>
        </w:rPr>
      </w:pPr>
      <w:r>
        <w:rPr>
          <w:rFonts w:eastAsia="Times New Roman" w:cs="Times New Roman"/>
          <w:lang w:eastAsia="pl-PL" w:bidi="pl-PL"/>
        </w:rPr>
      </w:r>
    </w:p>
    <w:p>
      <w:pPr>
        <w:pStyle w:val="Bezodstpw1"/>
        <w:jc w:val="left"/>
        <w:rPr/>
      </w:pPr>
      <w:r>
        <w:rPr>
          <w:sz w:val="22"/>
          <w:szCs w:val="22"/>
        </w:rPr>
        <w:t xml:space="preserve">zwany w dalszej części umowy </w:t>
      </w:r>
      <w:r>
        <w:rPr>
          <w:b/>
          <w:bCs/>
          <w:sz w:val="22"/>
          <w:szCs w:val="22"/>
        </w:rPr>
        <w:t xml:space="preserve">Zleceniodawcą. </w:t>
      </w:r>
    </w:p>
    <w:p>
      <w:pPr>
        <w:pStyle w:val="Bezodstpw1"/>
        <w:jc w:val="left"/>
        <w:rPr>
          <w:sz w:val="16"/>
          <w:szCs w:val="22"/>
        </w:rPr>
      </w:pPr>
      <w:r>
        <w:rPr>
          <w:sz w:val="16"/>
          <w:szCs w:val="22"/>
        </w:rPr>
      </w:r>
    </w:p>
    <w:p>
      <w:pPr>
        <w:pStyle w:val="Bezodstpw1"/>
        <w:jc w:val="left"/>
        <w:rPr>
          <w:sz w:val="16"/>
          <w:szCs w:val="22"/>
        </w:rPr>
      </w:pPr>
      <w:r>
        <w:rPr>
          <w:sz w:val="16"/>
          <w:szCs w:val="22"/>
        </w:rPr>
      </w:r>
    </w:p>
    <w:p>
      <w:pPr>
        <w:pStyle w:val="Heading3"/>
        <w:numPr>
          <w:ilvl w:val="0"/>
          <w:numId w:val="2"/>
        </w:numPr>
        <w:jc w:val="left"/>
        <w:rPr/>
      </w:pPr>
      <w:r>
        <w:rPr/>
        <w:t>CZĘŚĆ OGÓLNA</w:t>
      </w:r>
    </w:p>
    <w:p>
      <w:pPr>
        <w:pStyle w:val="Normal"/>
        <w:jc w:val="left"/>
        <w:rPr/>
      </w:pPr>
      <w:r>
        <w:rPr/>
        <w:t xml:space="preserve">                                                                           </w:t>
      </w:r>
      <w:r>
        <w:rPr>
          <w:b/>
          <w:bCs/>
        </w:rPr>
        <w:t>§1</w:t>
      </w:r>
    </w:p>
    <w:p>
      <w:pPr>
        <w:pStyle w:val="Normal"/>
        <w:jc w:val="left"/>
        <w:rPr/>
      </w:pPr>
      <w:r>
        <w:rPr/>
        <w:t>1. Umowa dotyczy świadczenia usługi polegającej na opróżnianiu zbiornika bezodpływowego                        i transporcie nieczystości ciekłych z nieruchomości Zleceniodawcy położonej w miejscowości: ………………………………………………………………………….., 27-515 Tarłów</w:t>
      </w:r>
    </w:p>
    <w:p>
      <w:pPr>
        <w:pStyle w:val="Normal"/>
        <w:jc w:val="left"/>
        <w:rPr/>
      </w:pPr>
      <w:r>
        <w:rPr/>
        <w:t>do stacji zlewnej Zleceniobiorcy zlokalizowanej w Potoczku.</w:t>
      </w:r>
    </w:p>
    <w:p>
      <w:pPr>
        <w:pStyle w:val="Normal"/>
        <w:jc w:val="left"/>
        <w:rPr/>
      </w:pPr>
      <w:r>
        <w:rPr/>
        <w:t xml:space="preserve">2. Miejscem wykonywania usługi jest zbiornik bezodpływowy. </w:t>
      </w:r>
    </w:p>
    <w:p>
      <w:pPr>
        <w:pStyle w:val="Normal"/>
        <w:jc w:val="left"/>
        <w:rPr/>
      </w:pPr>
      <w:r>
        <w:rPr/>
        <w:t xml:space="preserve">      </w:t>
      </w:r>
    </w:p>
    <w:p>
      <w:pPr>
        <w:pStyle w:val="Normal"/>
        <w:jc w:val="left"/>
        <w:rPr/>
      </w:pPr>
      <w:r>
        <w:rPr/>
        <w:t xml:space="preserve">                                                                     </w:t>
      </w:r>
      <w:r>
        <w:rPr>
          <w:b/>
          <w:bCs/>
        </w:rPr>
        <w:t xml:space="preserve">       </w:t>
      </w:r>
      <w:r>
        <w:rPr>
          <w:b/>
          <w:bCs/>
        </w:rPr>
        <w:t>§2</w:t>
      </w:r>
    </w:p>
    <w:p>
      <w:pPr>
        <w:pStyle w:val="Normal"/>
        <w:jc w:val="left"/>
        <w:rPr/>
      </w:pPr>
      <w:r>
        <w:rPr/>
        <w:t xml:space="preserve">Umowa określa: </w:t>
      </w:r>
    </w:p>
    <w:p>
      <w:pPr>
        <w:pStyle w:val="Normal"/>
        <w:jc w:val="left"/>
        <w:rPr/>
      </w:pPr>
      <w:r>
        <w:rPr/>
        <w:t>1. Ilość i jakość świadczonych usług opróżniania zbiorników bezodpływowych;</w:t>
      </w:r>
    </w:p>
    <w:p>
      <w:pPr>
        <w:pStyle w:val="Normal"/>
        <w:jc w:val="left"/>
        <w:rPr/>
      </w:pPr>
      <w:r>
        <w:rPr/>
        <w:t>2. Sposób i termin wzajemnych rozliczeń;</w:t>
      </w:r>
    </w:p>
    <w:p>
      <w:pPr>
        <w:pStyle w:val="Normal"/>
        <w:jc w:val="left"/>
        <w:rPr/>
      </w:pPr>
      <w:r>
        <w:rPr/>
        <w:t>3. Prawa i obowiązki stron umowy;</w:t>
      </w:r>
    </w:p>
    <w:p>
      <w:pPr>
        <w:pStyle w:val="Normal"/>
        <w:jc w:val="left"/>
        <w:rPr/>
      </w:pPr>
      <w:r>
        <w:rPr/>
        <w:t>4. Okres obowiązywania umowy oraz odpowiedzialności stron za niedotrzymanie warunków umowy, w tym warunki wypowiedzenia.</w:t>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spacing w:lineRule="auto" w:line="240"/>
        <w:jc w:val="left"/>
        <w:rPr/>
      </w:pPr>
      <w:r>
        <w:rPr>
          <w:b/>
          <w:bCs/>
        </w:rPr>
        <w:t>CZĘŚĆ SZCZEGÓŁOWA</w:t>
      </w:r>
    </w:p>
    <w:p>
      <w:pPr>
        <w:pStyle w:val="Normal"/>
        <w:spacing w:lineRule="auto" w:line="240"/>
        <w:jc w:val="left"/>
        <w:rPr/>
      </w:pPr>
      <w:r>
        <w:rPr>
          <w:b/>
          <w:bCs/>
        </w:rPr>
        <w:t>B.1. ILOŚĆ I JAKOŚĆ ŚWIADCZONEJ USŁUGI OPRÓŻNIANIA ZBIORNIKÓW BEZODPŁYWOWYCH</w:t>
      </w:r>
    </w:p>
    <w:p>
      <w:pPr>
        <w:pStyle w:val="Normal"/>
        <w:jc w:val="left"/>
        <w:rPr/>
      </w:pPr>
      <w:r>
        <w:rPr/>
        <w:t xml:space="preserve">                                                                          </w:t>
      </w:r>
    </w:p>
    <w:p>
      <w:pPr>
        <w:pStyle w:val="Normal"/>
        <w:widowControl/>
        <w:suppressAutoHyphens w:val="true"/>
        <w:bidi w:val="0"/>
        <w:spacing w:lineRule="auto" w:line="360" w:before="0" w:after="0"/>
        <w:jc w:val="left"/>
        <w:rPr/>
      </w:pPr>
      <w:r>
        <w:rPr/>
        <w:t xml:space="preserve">      </w:t>
      </w:r>
      <w:r>
        <w:rPr>
          <w:rFonts w:eastAsia="Times New Roman" w:cs="Times New Roman"/>
          <w:color w:val="auto"/>
          <w:kern w:val="0"/>
          <w:sz w:val="22"/>
          <w:szCs w:val="22"/>
          <w:u w:val="none"/>
          <w:lang w:val="pl-PL" w:eastAsia="pl-PL" w:bidi="pl-PL"/>
        </w:rPr>
        <w:t xml:space="preserve">                                                                        </w:t>
      </w:r>
      <w:r>
        <w:rPr>
          <w:rFonts w:eastAsia="Times New Roman" w:cs="Times New Roman"/>
          <w:b/>
          <w:bCs/>
          <w:color w:val="auto"/>
          <w:kern w:val="0"/>
          <w:sz w:val="22"/>
          <w:szCs w:val="22"/>
          <w:u w:val="none"/>
          <w:lang w:val="pl-PL" w:eastAsia="pl-PL" w:bidi="pl-PL"/>
        </w:rPr>
        <w:t xml:space="preserve"> </w:t>
      </w:r>
      <w:r>
        <w:rPr>
          <w:rFonts w:eastAsia="Times New Roman" w:cs="Times New Roman"/>
          <w:b/>
          <w:bCs/>
          <w:color w:val="auto"/>
          <w:kern w:val="0"/>
          <w:sz w:val="22"/>
          <w:szCs w:val="22"/>
          <w:u w:val="none"/>
          <w:lang w:val="pl-PL" w:eastAsia="pl-PL" w:bidi="pl-PL"/>
        </w:rPr>
        <w:t>§3</w:t>
      </w:r>
    </w:p>
    <w:p>
      <w:pPr>
        <w:pStyle w:val="Normal"/>
        <w:jc w:val="left"/>
        <w:rPr/>
      </w:pPr>
      <w:r>
        <w:rPr/>
        <w:t>1. Zleceniobiorca zobowiązuje się do zapewnienia zdolności posiadanego sprzętu do opróżniania zbiorników bezodpływowych.</w:t>
      </w:r>
    </w:p>
    <w:p>
      <w:pPr>
        <w:pStyle w:val="Normal"/>
        <w:jc w:val="left"/>
        <w:rPr/>
      </w:pPr>
      <w:r>
        <w:rPr/>
        <w:t>2. Zleceniobiorca zobowiązuje się do opróżniania zbiorników bezodpływowych w sposób niezawodny i zgodnie z zapotrzebowaniem zgłoszonym przez Zleceniodawcę.</w:t>
      </w:r>
    </w:p>
    <w:p>
      <w:pPr>
        <w:pStyle w:val="Normal"/>
        <w:jc w:val="left"/>
        <w:rPr/>
      </w:pPr>
      <w:r>
        <w:rPr/>
        <w:t>3. Zleceniobiorca zobowiązuje się do wywozu nagromadzonych nieczystości ciekłych,  unieszkodliwiania ich na Oczyszczalni Ścieków w Potoczku gmina Tarłów.</w:t>
      </w:r>
    </w:p>
    <w:p>
      <w:pPr>
        <w:pStyle w:val="BodyText"/>
        <w:jc w:val="left"/>
        <w:rPr/>
      </w:pPr>
      <w:r>
        <w:rPr/>
      </w:r>
    </w:p>
    <w:p>
      <w:pPr>
        <w:pStyle w:val="BodyText"/>
        <w:spacing w:lineRule="auto" w:line="240"/>
        <w:jc w:val="left"/>
        <w:rPr/>
      </w:pPr>
      <w:r>
        <w:rPr>
          <w:sz w:val="22"/>
        </w:rPr>
        <w:t>B.2. SPOSÓB I TERMIN WZAJEMNYCH ROZLICZEŃ.</w:t>
      </w:r>
    </w:p>
    <w:p>
      <w:pPr>
        <w:pStyle w:val="Normal"/>
        <w:jc w:val="left"/>
        <w:rPr/>
      </w:pPr>
      <w:r>
        <w:rPr/>
        <w:t xml:space="preserve">                                                                          </w:t>
      </w:r>
    </w:p>
    <w:p>
      <w:pPr>
        <w:pStyle w:val="Normal"/>
        <w:jc w:val="left"/>
        <w:rPr/>
      </w:pPr>
      <w:r>
        <w:rPr/>
        <w:t xml:space="preserve">                                                                                   </w:t>
      </w:r>
      <w:r>
        <w:rPr>
          <w:b/>
          <w:bCs/>
        </w:rPr>
        <w:t>§4</w:t>
      </w:r>
    </w:p>
    <w:p>
      <w:pPr>
        <w:pStyle w:val="Normal"/>
        <w:jc w:val="left"/>
        <w:rPr/>
      </w:pPr>
      <w:r>
        <w:rPr/>
        <w:t>1.Podstawa wystawienia faktury VAT będzie potwierdzony podpisem przez Zleceniodawcę dokument stwierdzający wykonanie usługi (wzór- karta wykonania usługi załącznik Nr 1 do umowy)</w:t>
      </w:r>
    </w:p>
    <w:p>
      <w:pPr>
        <w:pStyle w:val="Normal"/>
        <w:jc w:val="left"/>
        <w:rPr/>
      </w:pPr>
      <w:r>
        <w:rPr/>
        <w:t>2. Zleceniobiorca zastrzega sobie prawo do odmówienia realizacji zamówień Zleceniodawcy,                      w przypadku zalegania przez Zleceniodawcę z zapłata z jakiegokolwiek tytułu na rzecz Zleceniobiorcy.</w:t>
      </w:r>
    </w:p>
    <w:p>
      <w:pPr>
        <w:pStyle w:val="Normal"/>
        <w:jc w:val="left"/>
        <w:rPr/>
      </w:pPr>
      <w:r>
        <w:rPr/>
        <w:t xml:space="preserve">3. Zleceniodawca usług dokonuje zapłaty za  odebrane nieczystości płynne </w:t>
      </w:r>
      <w:r>
        <w:rPr>
          <w:rFonts w:eastAsia="Calibri"/>
        </w:rPr>
        <w:t xml:space="preserve">w terminie 14 dni od wystawienia faktury, na rachunek bankowy Zleceniobiorcy: B.S. Ożarów  91 9423 0000 2003 0030 1194 0001 Wniesienie przez  Zleceniodawcę reklamacji, co do wysokości  faktury, nie wstrzymuje obowiązku  uregulowania  należności. Zleceniodawca akceptuje bez własnego podpisu faktury  wystawione przez Zakład za  odebrane nieczystości płynne.  </w:t>
      </w:r>
    </w:p>
    <w:p>
      <w:pPr>
        <w:pStyle w:val="Normal"/>
        <w:spacing w:before="0" w:after="0"/>
        <w:jc w:val="left"/>
        <w:rPr/>
      </w:pPr>
      <w:r>
        <w:rPr/>
        <w:t xml:space="preserve">Dokonywane opłaty przelewem za dzień zapłaty uznaje się datę wpływu środków </w:t>
      </w:r>
    </w:p>
    <w:p>
      <w:pPr>
        <w:pStyle w:val="Normal"/>
        <w:spacing w:before="0" w:after="0"/>
        <w:jc w:val="left"/>
        <w:rPr/>
      </w:pPr>
      <w:r>
        <w:rPr/>
        <w:t>na rachunek bankowy Zakładu.</w:t>
      </w:r>
    </w:p>
    <w:p>
      <w:pPr>
        <w:pStyle w:val="Normal"/>
        <w:jc w:val="left"/>
        <w:rPr/>
      </w:pPr>
      <w:r>
        <w:rPr>
          <w:rFonts w:eastAsia="Calibri"/>
        </w:rPr>
        <w:t xml:space="preserve">W przypadku nie dotrzymania terminów płatności określonych w fakturze, Zakład będzie obciążał Zleceniodawcę odsetkami ustawowymi za każdy dzień zwłoki, zgodnie z obowiązującymi przepisami.  </w:t>
      </w:r>
    </w:p>
    <w:p>
      <w:pPr>
        <w:pStyle w:val="Normal"/>
        <w:jc w:val="left"/>
        <w:rPr/>
      </w:pPr>
      <w:r>
        <w:rPr/>
      </w:r>
    </w:p>
    <w:p>
      <w:pPr>
        <w:pStyle w:val="Normal"/>
        <w:jc w:val="left"/>
        <w:rPr/>
      </w:pPr>
      <w:r>
        <w:rPr/>
        <w:t xml:space="preserve">                                                                                   </w:t>
      </w:r>
      <w:r>
        <w:rPr>
          <w:b/>
          <w:bCs/>
        </w:rPr>
        <w:t xml:space="preserve"> </w:t>
      </w:r>
      <w:r>
        <w:rPr>
          <w:b/>
          <w:bCs/>
        </w:rPr>
        <w:t>§5</w:t>
      </w:r>
    </w:p>
    <w:p>
      <w:pPr>
        <w:pStyle w:val="Normal"/>
        <w:jc w:val="left"/>
        <w:rPr/>
      </w:pPr>
      <w:r>
        <w:rPr/>
        <w:t xml:space="preserve">                                                         </w:t>
      </w:r>
    </w:p>
    <w:p>
      <w:pPr>
        <w:pStyle w:val="Normal"/>
        <w:jc w:val="left"/>
        <w:rPr/>
      </w:pPr>
      <w:r>
        <w:rPr/>
        <w:t>1. Wysokość należności za usługi świadczone w ramach umowy wynika z aktualnego cennika Zleceniobiorcy, który dostępny jest w siedzibie Zleceniobiorcy oraz na stronie internetowej pod adresem: bip.zgkim w Tarłowie Zleceniodawca w trakcie składania zapotrzebowania na odbiór nieczystości płynnych jest informowany przez przedstawiciela Zleceniobiorcy o aktualnych stawkach opłat za usługi objęte umowa.</w:t>
      </w:r>
    </w:p>
    <w:p>
      <w:pPr>
        <w:pStyle w:val="Normal"/>
        <w:jc w:val="left"/>
        <w:rPr/>
      </w:pPr>
      <w:r>
        <w:rPr/>
      </w:r>
    </w:p>
    <w:p>
      <w:pPr>
        <w:pStyle w:val="Normal"/>
        <w:widowControl/>
        <w:suppressAutoHyphens w:val="true"/>
        <w:bidi w:val="0"/>
        <w:spacing w:lineRule="auto" w:line="360" w:before="0" w:after="0"/>
        <w:jc w:val="left"/>
        <w:rPr/>
      </w:pPr>
      <w:r>
        <w:rPr>
          <w:rFonts w:eastAsia="Times New Roman" w:cs="Times New Roman"/>
          <w:b/>
          <w:bCs/>
          <w:color w:val="auto"/>
          <w:kern w:val="0"/>
          <w:sz w:val="22"/>
          <w:szCs w:val="22"/>
          <w:lang w:val="pl-PL" w:eastAsia="pl-PL" w:bidi="pl-PL"/>
        </w:rPr>
        <w:t xml:space="preserve">                                                                                      </w:t>
      </w:r>
      <w:r>
        <w:rPr>
          <w:rFonts w:eastAsia="Times New Roman" w:cs="Times New Roman"/>
          <w:b/>
          <w:bCs/>
          <w:color w:val="auto"/>
          <w:kern w:val="0"/>
          <w:sz w:val="22"/>
          <w:szCs w:val="22"/>
          <w:lang w:val="pl-PL" w:eastAsia="pl-PL" w:bidi="pl-PL"/>
        </w:rPr>
        <w:t>§6</w:t>
      </w:r>
      <w:r>
        <w:rPr>
          <w:rFonts w:eastAsia="Times New Roman" w:cs="Times New Roman"/>
          <w:color w:val="auto"/>
          <w:kern w:val="0"/>
          <w:sz w:val="22"/>
          <w:szCs w:val="22"/>
          <w:lang w:val="pl-PL" w:eastAsia="pl-PL" w:bidi="pl-PL"/>
        </w:rPr>
        <w:tab/>
      </w:r>
    </w:p>
    <w:p>
      <w:pPr>
        <w:pStyle w:val="Normal"/>
        <w:jc w:val="left"/>
        <w:rPr/>
      </w:pPr>
      <w:r>
        <w:rPr/>
        <w:t>1. O zmianie wysokości stawki opłaty Zleceniobiorca powiadomi Zleceniodawcę zamieszczając stosowne ogłoszenie na tablicach ogłoszeń oraz na stronie internetowej: bip. zgkim tarłów</w:t>
      </w:r>
    </w:p>
    <w:p>
      <w:pPr>
        <w:pStyle w:val="Normal"/>
        <w:jc w:val="left"/>
        <w:rPr/>
      </w:pPr>
      <w:r>
        <w:rPr/>
        <w:t xml:space="preserve">2. Zmiana stawki opłaty nie wymaga zmiany niniejszej umowy i następuje bez wypowiedzenia warunków umowy. </w:t>
      </w:r>
    </w:p>
    <w:p>
      <w:pPr>
        <w:pStyle w:val="Normal"/>
        <w:jc w:val="left"/>
        <w:rPr/>
      </w:pPr>
      <w:r>
        <w:rPr/>
        <w:t xml:space="preserve">                                                        </w:t>
      </w:r>
      <w:r>
        <w:rPr>
          <w:b/>
          <w:bCs/>
        </w:rPr>
        <w:t xml:space="preserve">       </w:t>
      </w:r>
    </w:p>
    <w:p>
      <w:pPr>
        <w:pStyle w:val="Normal"/>
        <w:jc w:val="left"/>
        <w:rPr/>
      </w:pPr>
      <w:r>
        <w:rPr>
          <w:b/>
          <w:bCs/>
        </w:rPr>
        <w:t xml:space="preserve">                                                             </w:t>
      </w:r>
    </w:p>
    <w:p>
      <w:pPr>
        <w:pStyle w:val="Heading4"/>
        <w:jc w:val="left"/>
        <w:rPr/>
      </w:pPr>
      <w:r>
        <w:rPr>
          <w:sz w:val="22"/>
          <w:szCs w:val="22"/>
        </w:rPr>
        <w:t>B.3. PRAWA I OBOWIĄZKI STRON UMOWY</w:t>
      </w:r>
    </w:p>
    <w:p>
      <w:pPr>
        <w:pStyle w:val="Normal"/>
        <w:jc w:val="left"/>
        <w:rPr/>
      </w:pPr>
      <w:r>
        <w:rPr/>
        <w:t xml:space="preserve">                                                                                         </w:t>
      </w:r>
      <w:r>
        <w:rPr>
          <w:b/>
          <w:bCs/>
        </w:rPr>
        <w:t>§7</w:t>
      </w:r>
    </w:p>
    <w:p>
      <w:pPr>
        <w:pStyle w:val="Normal"/>
        <w:jc w:val="left"/>
        <w:rPr/>
      </w:pPr>
      <w:r>
        <w:rPr/>
        <w:t>1. Do obowiązków Zleceniobiorcy  należy w szczególności:</w:t>
      </w:r>
    </w:p>
    <w:p>
      <w:pPr>
        <w:pStyle w:val="ListParagraph"/>
        <w:numPr>
          <w:ilvl w:val="0"/>
          <w:numId w:val="3"/>
        </w:numPr>
        <w:jc w:val="left"/>
        <w:rPr/>
      </w:pPr>
      <w:r>
        <w:rPr/>
        <w:t xml:space="preserve">odbieranie nieczystości płynnych z nieruchomości zgodnie z zapotrzebowaniem </w:t>
      </w:r>
    </w:p>
    <w:p>
      <w:pPr>
        <w:pStyle w:val="ListParagraph"/>
        <w:numPr>
          <w:ilvl w:val="0"/>
          <w:numId w:val="3"/>
        </w:numPr>
        <w:jc w:val="left"/>
        <w:rPr/>
      </w:pPr>
      <w:r>
        <w:rPr/>
        <w:t xml:space="preserve">zapewnienie zdolności posiadanego sprzętu specjalistycznego do realizacji opróżniania zbiorników bezodpływowych w sposób ciągły i niezawodny. </w:t>
      </w:r>
    </w:p>
    <w:p>
      <w:pPr>
        <w:pStyle w:val="Normal"/>
        <w:jc w:val="left"/>
        <w:rPr/>
      </w:pPr>
      <w:r>
        <w:rPr/>
        <w:t>2. Zleceniobiorca zastrzega sobie prawo odstąpienia od wykonania usługi w przypadkach gdy wg oceny pracownika Zleceniobiorcy zawartość zbiornika nie spełnia wymogów dla ścieków bytowych(jakość i gęstość) i może stanowić zagrożenie dla prawidłowej pracy oczyszczalni ścieków.</w:t>
      </w:r>
    </w:p>
    <w:p>
      <w:pPr>
        <w:pStyle w:val="Normal"/>
        <w:jc w:val="left"/>
        <w:rPr/>
      </w:pPr>
      <w:r>
        <w:rPr/>
        <w:t>3. W przypadku podanym w ust.2 Zleceniobiorca obciąża Zleceniodawcę kosztami nieuzasadnionego wezwania do wykonania usługi (iloczyn czasu zaangażowania sprzętu specjalistycznego i kosztu roboczogodziny pracy sprzętu specjalistycznego).</w:t>
      </w:r>
    </w:p>
    <w:p>
      <w:pPr>
        <w:pStyle w:val="Normal"/>
        <w:jc w:val="left"/>
        <w:rPr/>
      </w:pPr>
      <w:r>
        <w:rPr/>
        <w:t>4. Przedmiotem odbioru mogą być wyłącznie nieczystości ciekłe stanowiące ścieki bytowe. Jako nieczystości ciekłe bytowe rozumie się nieczystości gromadzone w zbiornikach bezodpływowych pochodzące z budynków przeznaczonych na pobyt ludzi powstające w wyniku ludzkiego metabolizmu oraz funkcjonowania  gospodarstw domowych.</w:t>
      </w:r>
    </w:p>
    <w:p>
      <w:pPr>
        <w:pStyle w:val="Normal"/>
        <w:jc w:val="left"/>
        <w:rPr/>
      </w:pPr>
      <w:r>
        <w:rPr/>
        <w:t>Odbierane nieczystości nie mogą zawierać substancji trujących zagrażających życiu lub zdrowiu  czy niebezpiecznych dla ludzi lub środowiska, w szczególności smarów, chemikaliów i innych substancji, mających wpływ na bezpieczeństwo procesu opróżniania zbiornika oraz procesu technologicznego oczyszczania ścieków jak również nie mogą zawierać odpadów stałych w szczególności żwiru, piasku, popiołu, szkła.</w:t>
      </w:r>
    </w:p>
    <w:p>
      <w:pPr>
        <w:pStyle w:val="Normal"/>
        <w:jc w:val="left"/>
        <w:rPr/>
      </w:pPr>
      <w:r>
        <w:rPr/>
        <w:t xml:space="preserve">                                                                                   </w:t>
      </w:r>
      <w:r>
        <w:rPr>
          <w:b/>
          <w:bCs/>
        </w:rPr>
        <w:t>§ 8</w:t>
      </w:r>
    </w:p>
    <w:p>
      <w:pPr>
        <w:pStyle w:val="Normal"/>
        <w:jc w:val="left"/>
        <w:rPr/>
      </w:pPr>
      <w:r>
        <w:rPr/>
        <w:t xml:space="preserve">Zleceniodawca usług zobowiązuje się do: </w:t>
      </w:r>
    </w:p>
    <w:p>
      <w:pPr>
        <w:pStyle w:val="Normal"/>
        <w:jc w:val="left"/>
        <w:rPr/>
      </w:pPr>
      <w:r>
        <w:rPr/>
        <w:t>1)  gromadzenia nieczystości płynnych wyłącznie w zbiornikach bezodpływowych (szambach);</w:t>
      </w:r>
    </w:p>
    <w:p>
      <w:pPr>
        <w:pStyle w:val="Normal"/>
        <w:jc w:val="left"/>
        <w:rPr/>
      </w:pPr>
      <w:r>
        <w:rPr/>
        <w:t>2)  użytkowania zbiorników w sposób zapewniający ich właściwą eksploatację ze szczególnym uwzględnieniem ich stanu technicznego;</w:t>
      </w:r>
    </w:p>
    <w:p>
      <w:pPr>
        <w:pStyle w:val="Normal"/>
        <w:jc w:val="left"/>
        <w:rPr/>
      </w:pPr>
      <w:r>
        <w:rPr/>
        <w:t>3)  utrzymania czystości wokół zbiorników;</w:t>
      </w:r>
    </w:p>
    <w:p>
      <w:pPr>
        <w:pStyle w:val="Normal"/>
        <w:jc w:val="left"/>
        <w:rPr/>
      </w:pPr>
      <w:r>
        <w:rPr/>
        <w:t>4)  umożliwienia dojazdu dla pojazdu Zleceniobiorcy (usunąć przeszkody z trasy dojazdu, umożliwić otwarcie zbiornika).</w:t>
      </w:r>
    </w:p>
    <w:p>
      <w:pPr>
        <w:pStyle w:val="Normal"/>
        <w:jc w:val="left"/>
        <w:rPr/>
      </w:pPr>
      <w:r>
        <w:rPr/>
        <w:t>5)  utrzymywania zbiornika bezodpływowego w stanie umożliwiającym wybieranie nieczystości płynnych, w szczególności w takim stanie by nie dopuścić do wydostania się ich zawartości na zewnątrz zbiorników.</w:t>
      </w:r>
    </w:p>
    <w:p>
      <w:pPr>
        <w:pStyle w:val="Normal"/>
        <w:jc w:val="left"/>
        <w:rPr/>
      </w:pPr>
      <w:r>
        <w:rPr/>
        <w:t>6)  gromadzenia nieczystości płynnych odpowiadających warunkom określonym w aktualnie obowiązujących przepisach. Przekroczenie podanych norm spowoduje odmowę ich przyjęcia na oczyszczalnię.</w:t>
      </w:r>
    </w:p>
    <w:p>
      <w:pPr>
        <w:pStyle w:val="Normal"/>
        <w:jc w:val="left"/>
        <w:rPr/>
      </w:pPr>
      <w:r>
        <w:rPr/>
        <w:t>7) Zgłoszenia wywozu  bezpośrednio w siedzibie Zakładu lub telefonicznie pod nr.15 8385182 Wywóz nieczystości będzie dokonany w terminie do trzech dni od daty zgłoszenia, (w terminie podanym przez Zakład) w dniach roboczych. Strony dokonują uzgodnienia terminu wykonania usługi.</w:t>
      </w:r>
    </w:p>
    <w:p>
      <w:pPr>
        <w:pStyle w:val="Normal"/>
        <w:jc w:val="left"/>
        <w:rPr/>
      </w:pPr>
      <w:r>
        <w:rPr/>
        <w:t xml:space="preserve">8) </w:t>
      </w:r>
      <w:r>
        <w:rPr>
          <w:u w:val="single"/>
        </w:rPr>
        <w:t>Zapewnienia podczas wykonania usługi obecności osoby pełnoletniej</w:t>
      </w:r>
    </w:p>
    <w:p>
      <w:pPr>
        <w:pStyle w:val="Normal"/>
        <w:widowControl/>
        <w:suppressAutoHyphens w:val="true"/>
        <w:bidi w:val="0"/>
        <w:spacing w:lineRule="auto" w:line="360" w:before="0" w:after="0"/>
        <w:jc w:val="left"/>
        <w:rPr/>
      </w:pPr>
      <w:r>
        <w:rPr>
          <w:rFonts w:eastAsia="Times New Roman" w:cs="Times New Roman"/>
          <w:color w:val="auto"/>
          <w:kern w:val="0"/>
          <w:sz w:val="22"/>
          <w:szCs w:val="22"/>
          <w:lang w:val="pl-PL" w:eastAsia="pl-PL" w:bidi="pl-PL"/>
        </w:rPr>
        <w:t xml:space="preserve">9)  W przypadku wystąpienia zdarzenia siły wyższej lub wystąpienia awarii Zleceniobiorca zastrzega sobie prawo czasowego wstrzymania odbioru nieczystości. </w:t>
      </w:r>
    </w:p>
    <w:p>
      <w:pPr>
        <w:pStyle w:val="Normal"/>
        <w:jc w:val="left"/>
        <w:rPr/>
      </w:pPr>
      <w:r>
        <w:rPr/>
        <w:t xml:space="preserve">                                                                                       </w:t>
      </w:r>
      <w:r>
        <w:rPr>
          <w:b/>
          <w:bCs/>
        </w:rPr>
        <w:t xml:space="preserve">  </w:t>
      </w:r>
      <w:r>
        <w:rPr>
          <w:b/>
          <w:bCs/>
        </w:rPr>
        <w:t>§ 9</w:t>
      </w:r>
    </w:p>
    <w:p>
      <w:pPr>
        <w:pStyle w:val="Normal"/>
        <w:jc w:val="left"/>
        <w:rPr/>
      </w:pPr>
      <w:r>
        <w:rPr/>
        <w:t>1. Częstotliwość wywozu będzie uzależniona od zapotrzebowania Zleceniodawcy.</w:t>
      </w:r>
    </w:p>
    <w:p>
      <w:pPr>
        <w:pStyle w:val="Normal"/>
        <w:jc w:val="left"/>
        <w:rPr/>
      </w:pPr>
      <w:r>
        <w:rPr/>
        <w:t xml:space="preserve"> </w:t>
      </w:r>
      <w:r>
        <w:rPr/>
        <w:t>2. Zleceniobiorca nie ponosi odpowiedzialności za niezachowanie częstotliwości wywozu z winy Zleceniodawcy np. brak dojazdu, zamknięta brama posesji itp.</w:t>
      </w:r>
    </w:p>
    <w:p>
      <w:pPr>
        <w:pStyle w:val="BodyText"/>
        <w:jc w:val="left"/>
        <w:rPr/>
      </w:pPr>
      <w:r>
        <w:rPr/>
      </w:r>
    </w:p>
    <w:p>
      <w:pPr>
        <w:pStyle w:val="BodyText"/>
        <w:spacing w:lineRule="auto" w:line="240"/>
        <w:jc w:val="left"/>
        <w:rPr/>
      </w:pPr>
      <w:r>
        <w:rPr>
          <w:sz w:val="22"/>
        </w:rPr>
        <w:t>B.4 OKRES OBOWIĄZYWANIA UMOWY ORAZ ODPOWIEDZIALNOŚĆ STRON ZA NIEDOTRZYMANIE WARUNKÓW UMOWY, W TYM WARUNKI WYPOWIEDZENIA</w:t>
      </w:r>
    </w:p>
    <w:p>
      <w:pPr>
        <w:pStyle w:val="Normal"/>
        <w:jc w:val="left"/>
        <w:rPr/>
      </w:pPr>
      <w:r>
        <w:rPr/>
        <w:t xml:space="preserve">                                                                   </w:t>
      </w:r>
    </w:p>
    <w:p>
      <w:pPr>
        <w:pStyle w:val="Normal"/>
        <w:widowControl/>
        <w:suppressAutoHyphens w:val="true"/>
        <w:bidi w:val="0"/>
        <w:spacing w:lineRule="auto" w:line="360" w:before="0" w:after="0"/>
        <w:jc w:val="left"/>
        <w:rPr/>
      </w:pPr>
      <w:r>
        <w:rPr/>
        <w:t xml:space="preserve">                                                                                   </w:t>
      </w:r>
      <w:r>
        <w:rPr>
          <w:rFonts w:eastAsia="Times New Roman" w:cs="Times New Roman"/>
          <w:b/>
          <w:bCs/>
          <w:color w:val="auto"/>
          <w:kern w:val="0"/>
          <w:sz w:val="22"/>
          <w:szCs w:val="22"/>
          <w:u w:val="none"/>
          <w:lang w:val="pl-PL" w:eastAsia="pl-PL" w:bidi="pl-PL"/>
        </w:rPr>
        <w:t xml:space="preserve"> </w:t>
      </w:r>
      <w:r>
        <w:rPr>
          <w:rFonts w:eastAsia="Times New Roman" w:cs="Times New Roman"/>
          <w:b/>
          <w:bCs/>
          <w:color w:val="auto"/>
          <w:kern w:val="0"/>
          <w:sz w:val="22"/>
          <w:szCs w:val="22"/>
          <w:u w:val="none"/>
          <w:lang w:val="pl-PL" w:eastAsia="pl-PL" w:bidi="pl-PL"/>
        </w:rPr>
        <w:t>§ 10</w:t>
      </w:r>
    </w:p>
    <w:p>
      <w:pPr>
        <w:pStyle w:val="Normal"/>
        <w:jc w:val="left"/>
        <w:rPr/>
      </w:pPr>
      <w:r>
        <w:rPr/>
        <w:t xml:space="preserve">1. Umowa zostaje zawarta na czas nieokreślony i obowiązuje od dnia………………………….... </w:t>
      </w:r>
    </w:p>
    <w:p>
      <w:pPr>
        <w:pStyle w:val="Normal"/>
        <w:jc w:val="left"/>
        <w:rPr/>
      </w:pPr>
      <w:r>
        <w:rPr/>
        <w:t xml:space="preserve">2. Umowa może być rozwiązana przez każdą ze stron z zachowaniem jednomiesięcznego okresu wypowiedzenia ze skutkiem na koniec miesiąca kalendarzowego bądź na mocy porozumienia stron. </w:t>
      </w:r>
    </w:p>
    <w:p>
      <w:pPr>
        <w:pStyle w:val="Normal"/>
        <w:jc w:val="left"/>
        <w:rPr/>
      </w:pPr>
      <w:r>
        <w:rPr/>
        <w:t>3.Zleceniobiorca zastrzega sobie prawo do natychmiastowego jednostronnego rozwiązania umowy w przypadku rażącego naruszenia przez Zleceniodawcę postanowień umowy w szczególności, gdy:</w:t>
      </w:r>
    </w:p>
    <w:p>
      <w:pPr>
        <w:pStyle w:val="Normal"/>
        <w:jc w:val="left"/>
        <w:rPr/>
      </w:pPr>
      <w:r>
        <w:rPr/>
        <w:t>* faktyczny skład i stan nieczystości odbiegają od deklarowanego</w:t>
      </w:r>
    </w:p>
    <w:p>
      <w:pPr>
        <w:pStyle w:val="Normal"/>
        <w:jc w:val="left"/>
        <w:rPr/>
      </w:pPr>
      <w:r>
        <w:rPr/>
        <w:t>* nastąpił pogorszenie warunków dojazdu i bezpieczeństwa opróżniania zbiornika.</w:t>
      </w:r>
    </w:p>
    <w:p>
      <w:pPr>
        <w:pStyle w:val="Normal"/>
        <w:jc w:val="left"/>
        <w:rPr/>
      </w:pPr>
      <w:r>
        <w:rPr/>
        <w:t>4.Umowa została zawarta w dwóch jednobrzmiących egzemplarzach po jednym dla każdej ze stron.</w:t>
      </w:r>
    </w:p>
    <w:p>
      <w:pPr>
        <w:pStyle w:val="Normal"/>
        <w:jc w:val="left"/>
        <w:rPr/>
      </w:pPr>
      <w:r>
        <w:rPr/>
        <w:t>5. W sprawach nie uregulowanych niniejszą umową mają zastosowanie przepisy Kodeksu cywilnego.</w:t>
      </w:r>
    </w:p>
    <w:p>
      <w:pPr>
        <w:pStyle w:val="Normal"/>
        <w:jc w:val="left"/>
        <w:rPr/>
      </w:pPr>
      <w:r>
        <w:rPr/>
        <w:t>6. Zleceniodawca wyraża zgodę na przetwarzanie danych osobowych do celów statystycznych oraz celem realizacji niniejszej umowy.</w:t>
      </w:r>
    </w:p>
    <w:p>
      <w:pPr>
        <w:pStyle w:val="Normal"/>
        <w:jc w:val="left"/>
        <w:rPr/>
      </w:pPr>
      <w:r>
        <w:rPr/>
        <w:t>7. Ewentualne spory mogące wyniknąć na realizacji niniejszej umowy strony poddają rozstrzygnięcie Sądu właściwego ze względu na siedzibę Zamawiającego.</w:t>
      </w:r>
    </w:p>
    <w:p>
      <w:pPr>
        <w:pStyle w:val="Normal"/>
        <w:jc w:val="left"/>
        <w:rPr/>
      </w:pPr>
      <w:r>
        <w:rPr/>
      </w:r>
    </w:p>
    <w:p>
      <w:pPr>
        <w:pStyle w:val="Normal"/>
        <w:widowControl/>
        <w:suppressAutoHyphens w:val="true"/>
        <w:bidi w:val="0"/>
        <w:spacing w:lineRule="auto" w:line="360" w:before="0" w:after="0"/>
        <w:jc w:val="left"/>
        <w:rPr/>
      </w:pPr>
      <w:r>
        <w:rPr>
          <w:rFonts w:eastAsia="Times New Roman" w:cs="Times New Roman"/>
          <w:b/>
          <w:bCs/>
          <w:color w:val="auto"/>
          <w:kern w:val="0"/>
          <w:sz w:val="22"/>
          <w:szCs w:val="22"/>
          <w:u w:val="none"/>
          <w:lang w:val="pl-PL" w:eastAsia="pl-PL" w:bidi="pl-PL"/>
        </w:rPr>
        <w:tab/>
        <w:tab/>
        <w:tab/>
        <w:tab/>
        <w:tab/>
        <w:tab/>
      </w:r>
    </w:p>
    <w:p>
      <w:pPr>
        <w:pStyle w:val="Normal"/>
        <w:widowControl/>
        <w:suppressAutoHyphens w:val="true"/>
        <w:bidi w:val="0"/>
        <w:spacing w:lineRule="auto" w:line="360" w:before="0" w:after="0"/>
        <w:jc w:val="left"/>
        <w:rPr>
          <w:rFonts w:eastAsia="Times New Roman" w:cs="Times New Roman"/>
          <w:b/>
          <w:bCs/>
          <w:color w:val="auto"/>
          <w:kern w:val="0"/>
          <w:sz w:val="22"/>
          <w:szCs w:val="22"/>
          <w:u w:val="none"/>
          <w:lang w:val="pl-PL" w:eastAsia="pl-PL" w:bidi="pl-PL"/>
        </w:rPr>
      </w:pPr>
      <w:r>
        <w:rPr>
          <w:rFonts w:eastAsia="Times New Roman" w:cs="Times New Roman"/>
          <w:b/>
          <w:bCs/>
          <w:color w:val="auto"/>
          <w:kern w:val="0"/>
          <w:sz w:val="22"/>
          <w:szCs w:val="22"/>
          <w:u w:val="none"/>
          <w:lang w:val="pl-PL" w:eastAsia="pl-PL" w:bidi="pl-PL"/>
        </w:rPr>
        <w:tab/>
        <w:tab/>
        <w:tab/>
        <w:tab/>
        <w:tab/>
        <w:tab/>
      </w:r>
    </w:p>
    <w:p>
      <w:pPr>
        <w:pStyle w:val="Normal"/>
        <w:widowControl/>
        <w:suppressAutoHyphens w:val="true"/>
        <w:bidi w:val="0"/>
        <w:spacing w:lineRule="auto" w:line="360" w:before="0" w:after="0"/>
        <w:jc w:val="left"/>
        <w:rPr/>
      </w:pPr>
      <w:r>
        <w:rPr>
          <w:rFonts w:eastAsia="Times New Roman" w:cs="Times New Roman"/>
          <w:b/>
          <w:bCs/>
          <w:color w:val="auto"/>
          <w:kern w:val="0"/>
          <w:sz w:val="22"/>
          <w:szCs w:val="22"/>
          <w:u w:val="none"/>
          <w:lang w:val="pl-PL" w:eastAsia="pl-PL" w:bidi="pl-PL"/>
        </w:rPr>
        <w:t xml:space="preserve">                                                                                      </w:t>
      </w:r>
      <w:r>
        <w:rPr>
          <w:rFonts w:eastAsia="Times New Roman" w:cs="Times New Roman"/>
          <w:b/>
          <w:bCs/>
          <w:color w:val="auto"/>
          <w:kern w:val="0"/>
          <w:sz w:val="22"/>
          <w:szCs w:val="22"/>
          <w:u w:val="none"/>
          <w:lang w:val="pl-PL" w:eastAsia="pl-PL" w:bidi="pl-PL"/>
        </w:rPr>
        <w:t>§ 11</w:t>
      </w:r>
    </w:p>
    <w:p>
      <w:pPr>
        <w:pStyle w:val="Normal"/>
        <w:widowControl/>
        <w:suppressAutoHyphens w:val="true"/>
        <w:bidi w:val="0"/>
        <w:spacing w:lineRule="auto" w:line="360" w:before="0" w:after="0"/>
        <w:jc w:val="left"/>
        <w:rPr/>
      </w:pPr>
      <w:r>
        <w:rPr>
          <w:rFonts w:eastAsia="Times New Roman" w:cs="Times New Roman"/>
          <w:b/>
          <w:bCs/>
          <w:color w:val="auto"/>
          <w:kern w:val="0"/>
          <w:sz w:val="22"/>
          <w:szCs w:val="22"/>
          <w:u w:val="none"/>
          <w:lang w:val="pl-PL" w:eastAsia="pl-PL" w:bidi="pl-PL"/>
        </w:rPr>
        <w:tab/>
        <w:tab/>
        <w:t xml:space="preserve">                        OCHRONA DANYCH OSOBOWYCH</w:t>
      </w:r>
    </w:p>
    <w:p>
      <w:pPr>
        <w:pStyle w:val="Default"/>
        <w:jc w:val="left"/>
        <w:rPr/>
      </w:pPr>
      <w:r>
        <w:rPr>
          <w:sz w:val="22"/>
          <w:szCs w:val="22"/>
        </w:rPr>
        <w:t>Zgodnie z zapisem art.6 ust 3 pkt b  Rozporządzenia Parlamentu Europejskiego 2016/679 zawarcie niniejszej umowy stanowi podstawę do przetwarzania danych osobowych strony umowy w celu jej realizacji.</w:t>
      </w:r>
    </w:p>
    <w:p>
      <w:pPr>
        <w:pStyle w:val="Default"/>
        <w:jc w:val="left"/>
        <w:rPr/>
      </w:pPr>
      <w:r>
        <w:rPr>
          <w:sz w:val="22"/>
          <w:szCs w:val="22"/>
        </w:rPr>
        <w:t xml:space="preserve">Zgodnie z art. 12 i art 13 Rozporządzenia Parlamentu Europejskiego 2016/679 informujemy, że: </w:t>
      </w:r>
    </w:p>
    <w:p>
      <w:pPr>
        <w:pStyle w:val="ListParagraph"/>
        <w:numPr>
          <w:ilvl w:val="0"/>
          <w:numId w:val="0"/>
        </w:numPr>
        <w:tabs>
          <w:tab w:val="clear" w:pos="708"/>
          <w:tab w:val="left" w:pos="284" w:leader="none"/>
        </w:tabs>
        <w:spacing w:lineRule="auto" w:line="252" w:before="0" w:after="0"/>
        <w:ind w:hanging="0" w:left="0"/>
        <w:contextualSpacing/>
        <w:jc w:val="left"/>
        <w:rPr>
          <w:rFonts w:ascii="Times New Roman" w:hAnsi="Times New Roman"/>
          <w:b/>
          <w:sz w:val="24"/>
          <w:szCs w:val="24"/>
        </w:rPr>
      </w:pPr>
      <w:r>
        <w:rPr>
          <w:b/>
          <w:sz w:val="24"/>
          <w:szCs w:val="24"/>
        </w:rPr>
      </w:r>
    </w:p>
    <w:p>
      <w:pPr>
        <w:pStyle w:val="ListParagraph"/>
        <w:numPr>
          <w:ilvl w:val="0"/>
          <w:numId w:val="0"/>
        </w:numPr>
        <w:tabs>
          <w:tab w:val="clear" w:pos="708"/>
          <w:tab w:val="left" w:pos="284" w:leader="none"/>
        </w:tabs>
        <w:spacing w:lineRule="auto" w:line="252" w:before="0" w:after="0"/>
        <w:ind w:hanging="0" w:left="0"/>
        <w:contextualSpacing/>
        <w:jc w:val="left"/>
        <w:rPr/>
      </w:pPr>
      <w:r>
        <w:rPr>
          <w:sz w:val="24"/>
          <w:szCs w:val="24"/>
        </w:rPr>
        <w:t xml:space="preserve">1)Administratorem Państwa danych osobowych jest </w:t>
      </w:r>
      <w:r>
        <w:rPr>
          <w:b/>
          <w:sz w:val="24"/>
          <w:szCs w:val="24"/>
        </w:rPr>
        <w:t>Zakład Gospodarki Komunalnej                     i Mieszkaniowej w Tarłowie z siedzibą przy ul. Sandomierskiej 72, 27-515 Tarłów.</w:t>
      </w:r>
    </w:p>
    <w:p>
      <w:pPr>
        <w:pStyle w:val="ListParagraph"/>
        <w:spacing w:lineRule="auto" w:line="240" w:before="0" w:after="0"/>
        <w:ind w:left="0"/>
        <w:contextualSpacing/>
        <w:jc w:val="left"/>
        <w:rPr/>
      </w:pPr>
      <w:r>
        <w:rPr>
          <w:sz w:val="24"/>
          <w:szCs w:val="24"/>
        </w:rPr>
        <w:t xml:space="preserve">2)Administrator wyznaczył Inspektora Ochrony Danych, z którym mogą się Państwo kontaktować we wszystkich sprawach dotyczących przetwarzania danych osobowych za pośrednictwem adresu email: </w:t>
      </w:r>
      <w:r>
        <w:rPr>
          <w:b/>
          <w:sz w:val="24"/>
          <w:szCs w:val="24"/>
        </w:rPr>
        <w:t>inspektor@cbi24.pl lub pisemnie na adres Administratora.</w:t>
      </w:r>
      <w:r>
        <w:rPr>
          <w:sz w:val="24"/>
          <w:szCs w:val="24"/>
        </w:rPr>
        <w:t xml:space="preserve"> </w:t>
      </w:r>
    </w:p>
    <w:p>
      <w:pPr>
        <w:pStyle w:val="Normal"/>
        <w:spacing w:lineRule="auto" w:line="252" w:before="0" w:afterAutospacing="0" w:after="0"/>
        <w:jc w:val="left"/>
        <w:rPr/>
      </w:pPr>
      <w:r>
        <w:rPr>
          <w:rFonts w:cs="Times New Roman"/>
          <w:sz w:val="24"/>
          <w:szCs w:val="24"/>
        </w:rPr>
        <w:t xml:space="preserve">3)Państwa dane osobowe będą przetwarzana </w:t>
      </w:r>
      <w:r>
        <w:rPr>
          <w:rFonts w:cs="Times New Roman"/>
          <w:b/>
          <w:sz w:val="24"/>
          <w:szCs w:val="24"/>
        </w:rPr>
        <w:t xml:space="preserve">w celu realizacji umowy </w:t>
      </w:r>
      <w:r>
        <w:rPr>
          <w:rFonts w:cs="Times New Roman"/>
          <w:sz w:val="24"/>
          <w:szCs w:val="24"/>
        </w:rPr>
        <w:t>jak również  w celu realizacji praw oraz obowiązków wynikających z przepisów prawa   (art.6 ust. 1 lit. e RODO) oraz ustawy z dnia  27 kwietnia 2016r.</w:t>
      </w:r>
    </w:p>
    <w:p>
      <w:pPr>
        <w:pStyle w:val="Normal"/>
        <w:spacing w:lineRule="auto" w:line="240" w:before="0" w:afterAutospacing="0" w:after="0"/>
        <w:jc w:val="left"/>
        <w:rPr/>
      </w:pPr>
      <w:r>
        <w:rPr>
          <w:rFonts w:cs="Times New Roman"/>
          <w:sz w:val="24"/>
          <w:szCs w:val="24"/>
        </w:rPr>
        <w:t xml:space="preserve">4)Państwa dane osobowe będą przetwarzane przez okres niezbędny do realizacji ww. celu                   z uwzględnieniem okresów przechowywania określonych w przepisach szczególnych, w tym przepisów archiwalnych. </w:t>
      </w:r>
    </w:p>
    <w:p>
      <w:pPr>
        <w:pStyle w:val="Normal"/>
        <w:spacing w:lineRule="auto" w:line="240" w:before="0" w:afterAutospacing="0" w:after="0"/>
        <w:jc w:val="left"/>
        <w:rPr/>
      </w:pPr>
      <w:r>
        <w:rPr>
          <w:rFonts w:cs="Times New Roman"/>
          <w:sz w:val="24"/>
          <w:szCs w:val="24"/>
        </w:rPr>
        <w:t>5)Państwa dane nie będą przetwarzane w sposób zautomatyzowany, w tym nie będą podlegać profilowaniu.</w:t>
      </w:r>
    </w:p>
    <w:p>
      <w:pPr>
        <w:pStyle w:val="ListParagraph"/>
        <w:tabs>
          <w:tab w:val="clear" w:pos="708"/>
          <w:tab w:val="left" w:pos="284" w:leader="none"/>
        </w:tabs>
        <w:spacing w:lineRule="auto" w:line="252" w:before="0" w:after="0"/>
        <w:ind w:left="0"/>
        <w:contextualSpacing/>
        <w:jc w:val="left"/>
        <w:rPr/>
      </w:pPr>
      <w:r>
        <w:rPr>
          <w:sz w:val="24"/>
          <w:szCs w:val="24"/>
        </w:rPr>
        <w:t>6) Państwa dane osobowe  nie będą przekazywane poza Europejski Obszar Gospodarczy (obejmujący Unię Europejską, Norwegię, Liechtenstein i Islandię).</w:t>
      </w:r>
    </w:p>
    <w:p>
      <w:pPr>
        <w:pStyle w:val="ListParagraph"/>
        <w:spacing w:lineRule="auto" w:line="240" w:before="0" w:after="0"/>
        <w:ind w:left="0"/>
        <w:contextualSpacing/>
        <w:jc w:val="left"/>
        <w:rPr/>
      </w:pPr>
      <w:r>
        <w:rPr>
          <w:sz w:val="24"/>
          <w:szCs w:val="24"/>
        </w:rPr>
        <w:t>7)W związku z przetwarzaniem Państwa danych osobowych, przysługują Państwu następujące prawa:</w:t>
      </w:r>
    </w:p>
    <w:p>
      <w:pPr>
        <w:pStyle w:val="ListParagraph"/>
        <w:numPr>
          <w:ilvl w:val="0"/>
          <w:numId w:val="5"/>
        </w:numPr>
        <w:spacing w:before="0" w:after="0"/>
        <w:ind w:hanging="567" w:left="709"/>
        <w:contextualSpacing/>
        <w:jc w:val="left"/>
        <w:rPr/>
      </w:pPr>
      <w:r>
        <w:rPr>
          <w:sz w:val="24"/>
          <w:szCs w:val="24"/>
        </w:rPr>
        <w:t>prawo dostępu do swoich danych oraz otrzymania ich kopii;</w:t>
      </w:r>
    </w:p>
    <w:p>
      <w:pPr>
        <w:pStyle w:val="ListParagraph"/>
        <w:numPr>
          <w:ilvl w:val="0"/>
          <w:numId w:val="3"/>
        </w:numPr>
        <w:spacing w:before="0" w:after="0"/>
        <w:ind w:hanging="567" w:left="709"/>
        <w:contextualSpacing/>
        <w:jc w:val="left"/>
        <w:rPr/>
      </w:pPr>
      <w:r>
        <w:rPr>
          <w:sz w:val="24"/>
          <w:szCs w:val="24"/>
        </w:rPr>
        <w:t>prawo do sprostowania (poprawiania) swoich danych osobowych;</w:t>
      </w:r>
    </w:p>
    <w:p>
      <w:pPr>
        <w:pStyle w:val="ListParagraph"/>
        <w:numPr>
          <w:ilvl w:val="0"/>
          <w:numId w:val="3"/>
        </w:numPr>
        <w:spacing w:before="0" w:after="0"/>
        <w:ind w:hanging="567" w:left="709"/>
        <w:contextualSpacing/>
        <w:jc w:val="left"/>
        <w:rPr/>
      </w:pPr>
      <w:r>
        <w:rPr>
          <w:sz w:val="24"/>
          <w:szCs w:val="24"/>
        </w:rPr>
        <w:t>prawo do ograniczenia przetwarzania danych osobowych;</w:t>
      </w:r>
    </w:p>
    <w:p>
      <w:pPr>
        <w:pStyle w:val="ListParagraph"/>
        <w:numPr>
          <w:ilvl w:val="0"/>
          <w:numId w:val="3"/>
        </w:numPr>
        <w:spacing w:before="0" w:after="0"/>
        <w:ind w:hanging="567" w:left="709"/>
        <w:contextualSpacing/>
        <w:jc w:val="left"/>
        <w:rPr/>
      </w:pPr>
      <w:r>
        <w:rPr>
          <w:sz w:val="24"/>
          <w:szCs w:val="24"/>
        </w:rPr>
        <w:t xml:space="preserve">prawo wniesienia skargi do Prezesa Urzędu Ochrony Danych Osobowych </w:t>
        <w:br/>
        <w:t>(ul. Stawki 2, 00-193 Warszawa), w sytuacji, gdy uzna Pani/Pan, że przetwarzanie danych osobowych narusza przepisy ogólnego rozporządzenia o ochronie danych osobowych (RODO);</w:t>
      </w:r>
    </w:p>
    <w:p>
      <w:pPr>
        <w:pStyle w:val="Normal"/>
        <w:spacing w:lineRule="auto" w:line="240" w:before="0" w:after="280"/>
        <w:jc w:val="left"/>
        <w:rPr/>
      </w:pPr>
      <w:r>
        <w:rPr>
          <w:rFonts w:cs="Times New Roman"/>
          <w:sz w:val="24"/>
          <w:szCs w:val="24"/>
        </w:rPr>
        <w:t>8)Podanie przez Państwa danych osobowych jest obowiązkowe. Nieprzekazanie danych skutkować będzie brakiem realizacji celu, o którym mowa w punkcie 3.</w:t>
      </w:r>
      <w:bookmarkStart w:id="0" w:name="_Hlk271688"/>
      <w:bookmarkEnd w:id="0"/>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t>………………………</w:t>
      </w:r>
      <w:r>
        <w:rPr/>
        <w:tab/>
        <w:tab/>
        <w:tab/>
        <w:tab/>
        <w:tab/>
        <w:t xml:space="preserve">                              …………………………… ZLECENIODAWCA: </w:t>
        <w:tab/>
        <w:tab/>
        <w:t xml:space="preserve">                                                                            ZLECENIOBIORCA:</w:t>
      </w:r>
    </w:p>
    <w:p>
      <w:pPr>
        <w:pStyle w:val="Normal"/>
        <w:jc w:val="left"/>
        <w:rPr/>
      </w:pPr>
      <w:r>
        <w:rPr/>
      </w:r>
    </w:p>
    <w:p>
      <w:pPr>
        <w:pStyle w:val="Normal"/>
        <w:rPr/>
      </w:pPr>
      <w:r>
        <w:rPr/>
      </w:r>
    </w:p>
    <w:p>
      <w:pPr>
        <w:pStyle w:val="Normal"/>
        <w:rPr/>
      </w:pPr>
      <w:r>
        <w:rPr/>
        <w:tab/>
        <w:tab/>
        <w:tab/>
        <w:tab/>
        <w:tab/>
        <w:tab/>
        <w:tab/>
        <w:tab/>
        <w:tab/>
        <w:tab/>
        <w:t>Załącznik Nr 1</w:t>
      </w:r>
    </w:p>
    <w:p>
      <w:pPr>
        <w:pStyle w:val="Normal"/>
        <w:rPr>
          <w:b/>
          <w:bCs/>
        </w:rPr>
      </w:pPr>
      <w:r>
        <w:rPr>
          <w:b/>
          <w:bCs/>
        </w:rPr>
      </w:r>
    </w:p>
    <w:p>
      <w:pPr>
        <w:pStyle w:val="Normal"/>
        <w:widowControl/>
        <w:suppressAutoHyphens w:val="true"/>
        <w:bidi w:val="0"/>
        <w:spacing w:lineRule="auto" w:line="360" w:before="0" w:after="0"/>
        <w:rPr>
          <w:rFonts w:ascii="Times New Roman" w:hAnsi="Times New Roman" w:eastAsia="Times New Roman" w:cs="Times New Roman"/>
          <w:b/>
          <w:bCs/>
          <w:color w:val="auto"/>
          <w:kern w:val="0"/>
          <w:sz w:val="22"/>
          <w:szCs w:val="22"/>
          <w:u w:val="none"/>
          <w:lang w:val="pl-PL" w:eastAsia="pl-PL" w:bidi="pl-PL"/>
        </w:rPr>
      </w:pPr>
      <w:r>
        <w:rPr>
          <w:rFonts w:eastAsia="Times New Roman" w:cs="Times New Roman"/>
          <w:b/>
          <w:bCs/>
          <w:color w:val="auto"/>
          <w:kern w:val="0"/>
          <w:sz w:val="22"/>
          <w:szCs w:val="22"/>
          <w:u w:val="none"/>
          <w:lang w:val="pl-PL" w:eastAsia="pl-PL" w:bidi="pl-PL"/>
        </w:rPr>
        <w:tab/>
        <w:t>KARTA WYKONANIA USŁUGI</w:t>
      </w:r>
    </w:p>
    <w:p>
      <w:pPr>
        <w:pStyle w:val="Normal"/>
        <w:rPr/>
      </w:pPr>
      <w:r>
        <w:rPr/>
      </w:r>
    </w:p>
    <w:tbl>
      <w:tblPr>
        <w:tblW w:w="9184" w:type="dxa"/>
        <w:jc w:val="left"/>
        <w:tblInd w:w="-5" w:type="dxa"/>
        <w:tblLayout w:type="fixed"/>
        <w:tblCellMar>
          <w:top w:w="55" w:type="dxa"/>
          <w:left w:w="55" w:type="dxa"/>
          <w:bottom w:w="55" w:type="dxa"/>
          <w:right w:w="55" w:type="dxa"/>
        </w:tblCellMar>
      </w:tblPr>
      <w:tblGrid>
        <w:gridCol w:w="458"/>
        <w:gridCol w:w="3166"/>
        <w:gridCol w:w="2717"/>
        <w:gridCol w:w="2842"/>
      </w:tblGrid>
      <w:tr>
        <w:trPr/>
        <w:tc>
          <w:tcPr>
            <w:tcW w:w="458" w:type="dxa"/>
            <w:tcBorders>
              <w:top w:val="single" w:sz="4" w:space="0" w:color="000000"/>
              <w:left w:val="single" w:sz="4" w:space="0" w:color="000000"/>
              <w:bottom w:val="single" w:sz="4" w:space="0" w:color="000000"/>
            </w:tcBorders>
          </w:tcPr>
          <w:p>
            <w:pPr>
              <w:pStyle w:val="Zawartotabeli"/>
              <w:rPr>
                <w:b/>
                <w:bCs/>
                <w:sz w:val="20"/>
                <w:szCs w:val="20"/>
              </w:rPr>
            </w:pPr>
            <w:r>
              <w:rPr>
                <w:b/>
                <w:bCs/>
                <w:sz w:val="20"/>
                <w:szCs w:val="20"/>
              </w:rPr>
              <w:t>LP</w:t>
            </w:r>
          </w:p>
        </w:tc>
        <w:tc>
          <w:tcPr>
            <w:tcW w:w="3166" w:type="dxa"/>
            <w:tcBorders>
              <w:top w:val="single" w:sz="4" w:space="0" w:color="000000"/>
              <w:left w:val="single" w:sz="4" w:space="0" w:color="000000"/>
              <w:bottom w:val="single" w:sz="4" w:space="0" w:color="000000"/>
            </w:tcBorders>
          </w:tcPr>
          <w:p>
            <w:pPr>
              <w:pStyle w:val="Zawartotabeli"/>
              <w:rPr>
                <w:b/>
                <w:bCs/>
                <w:sz w:val="20"/>
                <w:szCs w:val="20"/>
              </w:rPr>
            </w:pPr>
            <w:r>
              <w:rPr>
                <w:b/>
                <w:bCs/>
                <w:sz w:val="20"/>
                <w:szCs w:val="20"/>
              </w:rPr>
              <w:t>ADRES</w:t>
            </w:r>
          </w:p>
        </w:tc>
        <w:tc>
          <w:tcPr>
            <w:tcW w:w="2717" w:type="dxa"/>
            <w:tcBorders>
              <w:top w:val="single" w:sz="4" w:space="0" w:color="000000"/>
              <w:left w:val="single" w:sz="4" w:space="0" w:color="000000"/>
              <w:bottom w:val="single" w:sz="4" w:space="0" w:color="000000"/>
            </w:tcBorders>
          </w:tcPr>
          <w:p>
            <w:pPr>
              <w:pStyle w:val="Zawartotabeli"/>
              <w:rPr>
                <w:b/>
                <w:bCs/>
                <w:sz w:val="20"/>
                <w:szCs w:val="20"/>
              </w:rPr>
            </w:pPr>
            <w:r>
              <w:rPr>
                <w:b/>
                <w:bCs/>
                <w:sz w:val="20"/>
                <w:szCs w:val="20"/>
              </w:rPr>
              <w:t>DATA WYKONANIA USŁUGI</w:t>
            </w:r>
          </w:p>
        </w:tc>
        <w:tc>
          <w:tcPr>
            <w:tcW w:w="2842" w:type="dxa"/>
            <w:tcBorders>
              <w:top w:val="single" w:sz="4" w:space="0" w:color="000000"/>
              <w:left w:val="single" w:sz="4" w:space="0" w:color="000000"/>
              <w:bottom w:val="single" w:sz="4" w:space="0" w:color="000000"/>
              <w:right w:val="single" w:sz="4" w:space="0" w:color="000000"/>
            </w:tcBorders>
          </w:tcPr>
          <w:p>
            <w:pPr>
              <w:pStyle w:val="Zawartotabeli"/>
              <w:rPr>
                <w:b/>
                <w:bCs/>
                <w:sz w:val="20"/>
                <w:szCs w:val="20"/>
              </w:rPr>
            </w:pPr>
            <w:r>
              <w:rPr>
                <w:b/>
                <w:bCs/>
                <w:sz w:val="20"/>
                <w:szCs w:val="20"/>
              </w:rPr>
              <w:t>POTWIERDZENIE WYKONANIA USŁUGI</w:t>
            </w:r>
          </w:p>
        </w:tc>
      </w:tr>
      <w:tr>
        <w:trPr>
          <w:trHeight w:val="2413" w:hRule="atLeast"/>
        </w:trPr>
        <w:tc>
          <w:tcPr>
            <w:tcW w:w="458" w:type="dxa"/>
            <w:tcBorders>
              <w:left w:val="single" w:sz="4" w:space="0" w:color="000000"/>
              <w:bottom w:val="single" w:sz="4" w:space="0" w:color="000000"/>
            </w:tcBorders>
          </w:tcPr>
          <w:p>
            <w:pPr>
              <w:pStyle w:val="Zawartotabeli"/>
              <w:rPr/>
            </w:pPr>
            <w:r>
              <w:rPr/>
            </w:r>
          </w:p>
        </w:tc>
        <w:tc>
          <w:tcPr>
            <w:tcW w:w="3166" w:type="dxa"/>
            <w:tcBorders>
              <w:left w:val="single" w:sz="4" w:space="0" w:color="000000"/>
              <w:bottom w:val="single" w:sz="4" w:space="0" w:color="000000"/>
            </w:tcBorders>
          </w:tcPr>
          <w:p>
            <w:pPr>
              <w:pStyle w:val="Zawartotabeli"/>
              <w:rPr/>
            </w:pPr>
            <w:r>
              <w:rPr/>
            </w:r>
          </w:p>
        </w:tc>
        <w:tc>
          <w:tcPr>
            <w:tcW w:w="2717" w:type="dxa"/>
            <w:tcBorders>
              <w:left w:val="single" w:sz="4" w:space="0" w:color="000000"/>
              <w:bottom w:val="single" w:sz="4" w:space="0" w:color="000000"/>
            </w:tcBorders>
          </w:tcPr>
          <w:p>
            <w:pPr>
              <w:pStyle w:val="Zawartotabeli"/>
              <w:rPr/>
            </w:pPr>
            <w:r>
              <w:rPr/>
            </w:r>
          </w:p>
        </w:tc>
        <w:tc>
          <w:tcPr>
            <w:tcW w:w="2842" w:type="dxa"/>
            <w:tcBorders>
              <w:left w:val="single" w:sz="4" w:space="0" w:color="000000"/>
              <w:bottom w:val="single" w:sz="4" w:space="0" w:color="000000"/>
              <w:right w:val="single" w:sz="4" w:space="0" w:color="000000"/>
            </w:tcBorders>
          </w:tcPr>
          <w:p>
            <w:pPr>
              <w:pStyle w:val="Zawartotabeli"/>
              <w:rPr/>
            </w:pPr>
            <w:r>
              <w:rPr/>
            </w:r>
          </w:p>
        </w:tc>
      </w:tr>
      <w:tr>
        <w:trPr>
          <w:trHeight w:val="2278" w:hRule="atLeast"/>
        </w:trPr>
        <w:tc>
          <w:tcPr>
            <w:tcW w:w="458" w:type="dxa"/>
            <w:tcBorders>
              <w:left w:val="single" w:sz="4" w:space="0" w:color="000000"/>
              <w:bottom w:val="single" w:sz="4" w:space="0" w:color="000000"/>
            </w:tcBorders>
          </w:tcPr>
          <w:p>
            <w:pPr>
              <w:pStyle w:val="Zawartotabeli"/>
              <w:rPr/>
            </w:pPr>
            <w:r>
              <w:rPr/>
            </w:r>
          </w:p>
        </w:tc>
        <w:tc>
          <w:tcPr>
            <w:tcW w:w="3166" w:type="dxa"/>
            <w:tcBorders>
              <w:left w:val="single" w:sz="4" w:space="0" w:color="000000"/>
              <w:bottom w:val="single" w:sz="4" w:space="0" w:color="000000"/>
            </w:tcBorders>
          </w:tcPr>
          <w:p>
            <w:pPr>
              <w:pStyle w:val="Zawartotabeli"/>
              <w:rPr/>
            </w:pPr>
            <w:r>
              <w:rPr/>
            </w:r>
          </w:p>
        </w:tc>
        <w:tc>
          <w:tcPr>
            <w:tcW w:w="2717" w:type="dxa"/>
            <w:tcBorders>
              <w:left w:val="single" w:sz="4" w:space="0" w:color="000000"/>
              <w:bottom w:val="single" w:sz="4" w:space="0" w:color="000000"/>
            </w:tcBorders>
          </w:tcPr>
          <w:p>
            <w:pPr>
              <w:pStyle w:val="Zawartotabeli"/>
              <w:rPr/>
            </w:pPr>
            <w:r>
              <w:rPr/>
            </w:r>
          </w:p>
        </w:tc>
        <w:tc>
          <w:tcPr>
            <w:tcW w:w="2842" w:type="dxa"/>
            <w:tcBorders>
              <w:left w:val="single" w:sz="4" w:space="0" w:color="000000"/>
              <w:bottom w:val="single" w:sz="4" w:space="0" w:color="000000"/>
              <w:right w:val="single" w:sz="4" w:space="0" w:color="000000"/>
            </w:tcBorders>
          </w:tcPr>
          <w:p>
            <w:pPr>
              <w:pStyle w:val="Zawartotabeli"/>
              <w:rPr/>
            </w:pPr>
            <w:r>
              <w:rPr/>
            </w:r>
          </w:p>
        </w:tc>
      </w:tr>
    </w:tbl>
    <w:p>
      <w:pPr>
        <w:pStyle w:val="Normal"/>
        <w:rPr/>
      </w:pPr>
      <w:r>
        <w:rPr/>
      </w:r>
    </w:p>
    <w:p>
      <w:pPr>
        <w:pStyle w:val="Normal"/>
        <w:widowControl/>
        <w:suppressAutoHyphens w:val="true"/>
        <w:bidi w:val="0"/>
        <w:spacing w:lineRule="auto" w:line="360" w:before="0" w:after="0"/>
        <w:rPr>
          <w:rFonts w:ascii="Times New Roman" w:hAnsi="Times New Roman" w:eastAsia="Times New Roman" w:cs="Times New Roman"/>
          <w:b w:val="false"/>
          <w:bCs w:val="false"/>
          <w:color w:val="auto"/>
          <w:kern w:val="0"/>
          <w:sz w:val="22"/>
          <w:szCs w:val="22"/>
          <w:u w:val="none"/>
          <w:lang w:val="pl-PL" w:eastAsia="pl-PL" w:bidi="pl-PL"/>
        </w:rPr>
      </w:pPr>
      <w:r>
        <w:rPr>
          <w:rFonts w:eastAsia="Times New Roman" w:cs="Times New Roman"/>
          <w:b w:val="false"/>
          <w:bCs w:val="false"/>
          <w:color w:val="auto"/>
          <w:kern w:val="0"/>
          <w:sz w:val="22"/>
          <w:szCs w:val="22"/>
          <w:u w:val="none"/>
          <w:lang w:val="pl-PL" w:eastAsia="pl-PL" w:bidi="pl-PL"/>
        </w:rPr>
      </w:r>
    </w:p>
    <w:p>
      <w:pPr>
        <w:pStyle w:val="Normal"/>
        <w:rPr/>
      </w:pPr>
      <w:r>
        <w:rPr/>
      </w:r>
    </w:p>
    <w:p>
      <w:pPr>
        <w:pStyle w:val="Normal"/>
        <w:rPr/>
      </w:pPr>
      <w:r>
        <w:rPr/>
      </w:r>
    </w:p>
    <w:sectPr>
      <w:type w:val="nextPage"/>
      <w:pgSz w:w="11906" w:h="16838"/>
      <w:pgMar w:left="1418" w:right="1418" w:gutter="0" w:header="0" w:top="1258"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 w:name="Arial Unicode MS">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360"/>
        </w:tabs>
        <w:ind w:left="360" w:hanging="360"/>
      </w:pPr>
      <w:rPr>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rFonts w:ascii="Times New Roman" w:hAnsi="Times New Roman" w:eastAsia="Times New Roman" w:cs="Times New Roman"/>
      </w:rPr>
    </w:lvl>
    <w:lvl w:ilvl="1">
      <w:start w:val="1"/>
      <w:numFmt w:val="decimal"/>
      <w:lvlText w:val="%1.%2."/>
      <w:lvlJc w:val="left"/>
      <w:pPr>
        <w:tabs>
          <w:tab w:val="num" w:pos="1152"/>
        </w:tabs>
        <w:ind w:left="1152" w:hanging="432"/>
      </w:pPr>
      <w:rPr/>
    </w:lvl>
    <w:lvl w:ilvl="2">
      <w:start w:val="1"/>
      <w:numFmt w:val="decimal"/>
      <w:lvlText w:val="%1.%2.%3."/>
      <w:lvlJc w:val="left"/>
      <w:pPr>
        <w:tabs>
          <w:tab w:val="num" w:pos="1800"/>
        </w:tabs>
        <w:ind w:left="1584" w:hanging="504"/>
      </w:pPr>
      <w:rPr/>
    </w:lvl>
    <w:lvl w:ilvl="3">
      <w:start w:val="1"/>
      <w:numFmt w:val="decimal"/>
      <w:lvlText w:val="%1.%2.%3.%4."/>
      <w:lvlJc w:val="left"/>
      <w:pPr>
        <w:tabs>
          <w:tab w:val="num" w:pos="2160"/>
        </w:tabs>
        <w:ind w:left="2088" w:hanging="648"/>
      </w:pPr>
      <w:rPr/>
    </w:lvl>
    <w:lvl w:ilvl="4">
      <w:start w:val="1"/>
      <w:numFmt w:val="decimal"/>
      <w:lvlText w:val="%1.%2.%3.%4.%5."/>
      <w:lvlJc w:val="left"/>
      <w:pPr>
        <w:tabs>
          <w:tab w:val="num" w:pos="2880"/>
        </w:tabs>
        <w:ind w:left="2592" w:hanging="792"/>
      </w:pPr>
      <w:rPr/>
    </w:lvl>
    <w:lvl w:ilvl="5">
      <w:start w:val="1"/>
      <w:numFmt w:val="decimal"/>
      <w:lvlText w:val="%1.%2.%3.%4.%5.%6."/>
      <w:lvlJc w:val="left"/>
      <w:pPr>
        <w:tabs>
          <w:tab w:val="num" w:pos="3240"/>
        </w:tabs>
        <w:ind w:left="3096" w:hanging="936"/>
      </w:pPr>
      <w:rPr/>
    </w:lvl>
    <w:lvl w:ilvl="6">
      <w:start w:val="1"/>
      <w:numFmt w:val="decimal"/>
      <w:lvlText w:val="%1.%2.%3.%4.%5.%6.%7."/>
      <w:lvlJc w:val="left"/>
      <w:pPr>
        <w:tabs>
          <w:tab w:val="num" w:pos="3960"/>
        </w:tabs>
        <w:ind w:left="3600" w:hanging="1080"/>
      </w:pPr>
      <w:rPr/>
    </w:lvl>
    <w:lvl w:ilvl="7">
      <w:start w:val="1"/>
      <w:numFmt w:val="decimal"/>
      <w:lvlText w:val="%1.%2.%3.%4.%5.%6.%7.%8."/>
      <w:lvlJc w:val="left"/>
      <w:pPr>
        <w:tabs>
          <w:tab w:val="num" w:pos="4320"/>
        </w:tabs>
        <w:ind w:left="4104" w:hanging="1224"/>
      </w:pPr>
      <w:rPr/>
    </w:lvl>
    <w:lvl w:ilvl="8">
      <w:start w:val="1"/>
      <w:numFmt w:val="decimal"/>
      <w:lvlText w:val="%1.%2.%3.%4.%5.%6.%7.%8.%9."/>
      <w:lvlJc w:val="left"/>
      <w:pPr>
        <w:tabs>
          <w:tab w:val="num" w:pos="5040"/>
        </w:tabs>
        <w:ind w:left="4680" w:hanging="1440"/>
      </w:pPr>
      <w:rPr/>
    </w:lvl>
  </w:abstractNum>
  <w:abstractNum w:abstractNumId="4">
    <w:lvl w:ilvl="0">
      <w:start w:val="1"/>
      <w:numFmt w:val="decimal"/>
      <w:lvlText w:val="%1)"/>
      <w:lvlJc w:val="left"/>
      <w:pPr>
        <w:tabs>
          <w:tab w:val="num" w:pos="720"/>
        </w:tabs>
        <w:ind w:left="720" w:hanging="360"/>
      </w:pPr>
      <w:rPr>
        <w:rFonts w:ascii="Times New Roman" w:hAnsi="Times New Roman" w:eastAsia="Times New Roman" w:cs="Times New Roman"/>
      </w:rPr>
    </w:lvl>
    <w:lvl w:ilvl="1">
      <w:start w:val="1"/>
      <w:numFmt w:val="decimal"/>
      <w:lvlText w:val="%1.%2."/>
      <w:lvlJc w:val="left"/>
      <w:pPr>
        <w:tabs>
          <w:tab w:val="num" w:pos="1152"/>
        </w:tabs>
        <w:ind w:left="1152" w:hanging="432"/>
      </w:pPr>
      <w:rPr/>
    </w:lvl>
    <w:lvl w:ilvl="2">
      <w:start w:val="1"/>
      <w:numFmt w:val="decimal"/>
      <w:lvlText w:val="%1.%2.%3."/>
      <w:lvlJc w:val="left"/>
      <w:pPr>
        <w:tabs>
          <w:tab w:val="num" w:pos="1800"/>
        </w:tabs>
        <w:ind w:left="1584" w:hanging="504"/>
      </w:pPr>
      <w:rPr/>
    </w:lvl>
    <w:lvl w:ilvl="3">
      <w:start w:val="1"/>
      <w:numFmt w:val="decimal"/>
      <w:lvlText w:val="%1.%2.%3.%4."/>
      <w:lvlJc w:val="left"/>
      <w:pPr>
        <w:tabs>
          <w:tab w:val="num" w:pos="2160"/>
        </w:tabs>
        <w:ind w:left="2088" w:hanging="648"/>
      </w:pPr>
      <w:rPr/>
    </w:lvl>
    <w:lvl w:ilvl="4">
      <w:start w:val="1"/>
      <w:numFmt w:val="decimal"/>
      <w:lvlText w:val="%1.%2.%3.%4.%5."/>
      <w:lvlJc w:val="left"/>
      <w:pPr>
        <w:tabs>
          <w:tab w:val="num" w:pos="2880"/>
        </w:tabs>
        <w:ind w:left="2592" w:hanging="792"/>
      </w:pPr>
      <w:rPr/>
    </w:lvl>
    <w:lvl w:ilvl="5">
      <w:start w:val="1"/>
      <w:numFmt w:val="decimal"/>
      <w:lvlText w:val="%1.%2.%3.%4.%5.%6."/>
      <w:lvlJc w:val="left"/>
      <w:pPr>
        <w:tabs>
          <w:tab w:val="num" w:pos="3240"/>
        </w:tabs>
        <w:ind w:left="3096" w:hanging="936"/>
      </w:pPr>
      <w:rPr/>
    </w:lvl>
    <w:lvl w:ilvl="6">
      <w:start w:val="1"/>
      <w:numFmt w:val="decimal"/>
      <w:lvlText w:val="%1.%2.%3.%4.%5.%6.%7."/>
      <w:lvlJc w:val="left"/>
      <w:pPr>
        <w:tabs>
          <w:tab w:val="num" w:pos="3960"/>
        </w:tabs>
        <w:ind w:left="3600" w:hanging="1080"/>
      </w:pPr>
      <w:rPr/>
    </w:lvl>
    <w:lvl w:ilvl="7">
      <w:start w:val="1"/>
      <w:numFmt w:val="decimal"/>
      <w:lvlText w:val="%1.%2.%3.%4.%5.%6.%7.%8."/>
      <w:lvlJc w:val="left"/>
      <w:pPr>
        <w:tabs>
          <w:tab w:val="num" w:pos="4320"/>
        </w:tabs>
        <w:ind w:left="4104" w:hanging="1224"/>
      </w:pPr>
      <w:rPr/>
    </w:lvl>
    <w:lvl w:ilvl="8">
      <w:start w:val="1"/>
      <w:numFmt w:val="decimal"/>
      <w:lvlText w:val="%1.%2.%3.%4.%5.%6.%7.%8.%9."/>
      <w:lvlJc w:val="left"/>
      <w:pPr>
        <w:tabs>
          <w:tab w:val="num" w:pos="5040"/>
        </w:tabs>
        <w:ind w:left="4680" w:hanging="1440"/>
      </w:pPr>
      <w:rPr/>
    </w:lvl>
  </w:abstractNum>
  <w:num w:numId="1">
    <w:abstractNumId w:val="1"/>
  </w:num>
  <w:num w:numId="2">
    <w:abstractNumId w:val="2"/>
  </w:num>
  <w:num w:numId="3">
    <w:abstractNumId w:val="3"/>
  </w:num>
  <w:num w:numId="4">
    <w:abstractNumId w:val="4"/>
  </w:num>
  <w:num w:numId="5">
    <w:abstractNumId w:val="3"/>
    <w:lvlOverride w:ilvl="0">
      <w:startOverride w:val="1"/>
    </w:lvlOverride>
  </w:num>
</w:numbering>
</file>

<file path=word/settings.xml><?xml version="1.0" encoding="utf-8"?>
<w:settings xmlns:w="http://schemas.openxmlformats.org/wordprocessingml/2006/main">
  <w:zoom w:percent="98"/>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utoRedefine/>
    <w:qFormat/>
    <w:rsid w:val="005c3f1f"/>
    <w:pPr>
      <w:widowControl/>
      <w:suppressAutoHyphens w:val="true"/>
      <w:bidi w:val="0"/>
      <w:spacing w:lineRule="auto" w:line="360" w:before="0" w:after="0"/>
      <w:jc w:val="center"/>
    </w:pPr>
    <w:rPr>
      <w:rFonts w:ascii="Times New Roman" w:hAnsi="Times New Roman" w:eastAsia="Times New Roman" w:cs="Times New Roman"/>
      <w:b w:val="false"/>
      <w:bCs w:val="false"/>
      <w:color w:val="auto"/>
      <w:kern w:val="0"/>
      <w:sz w:val="22"/>
      <w:szCs w:val="22"/>
      <w:u w:val="none"/>
      <w:lang w:val="pl-PL" w:eastAsia="pl-PL" w:bidi="pl-PL"/>
    </w:rPr>
  </w:style>
  <w:style w:type="paragraph" w:styleId="Heading1">
    <w:name w:val="Heading 1"/>
    <w:basedOn w:val="Normal"/>
    <w:next w:val="Normal"/>
    <w:link w:val="Nagwek1Znak"/>
    <w:qFormat/>
    <w:rsid w:val="009b3902"/>
    <w:pPr>
      <w:keepNext w:val="true"/>
      <w:outlineLvl w:val="0"/>
    </w:pPr>
    <w:rPr/>
  </w:style>
  <w:style w:type="paragraph" w:styleId="Heading3">
    <w:name w:val="Heading 3"/>
    <w:basedOn w:val="Normal"/>
    <w:next w:val="Normal"/>
    <w:link w:val="Nagwek3Znak"/>
    <w:qFormat/>
    <w:rsid w:val="009b3902"/>
    <w:pPr>
      <w:keepNext w:val="true"/>
      <w:numPr>
        <w:ilvl w:val="0"/>
        <w:numId w:val="2"/>
      </w:numPr>
      <w:outlineLvl w:val="2"/>
    </w:pPr>
    <w:rPr>
      <w:b/>
    </w:rPr>
  </w:style>
  <w:style w:type="paragraph" w:styleId="Heading4">
    <w:name w:val="Heading 4"/>
    <w:basedOn w:val="Normal"/>
    <w:next w:val="Normal"/>
    <w:link w:val="Nagwek4Znak"/>
    <w:qFormat/>
    <w:rsid w:val="009b3902"/>
    <w:pPr>
      <w:keepNext w:val="true"/>
      <w:outlineLvl w:val="3"/>
    </w:pPr>
    <w:rPr>
      <w:b/>
      <w:bCs/>
      <w:sz w:val="20"/>
      <w:szCs w:val="20"/>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qFormat/>
    <w:rsid w:val="009b3902"/>
    <w:rPr>
      <w:rFonts w:ascii="Times New Roman" w:hAnsi="Times New Roman" w:eastAsia="Times New Roman" w:cs="Times New Roman"/>
      <w:sz w:val="24"/>
      <w:szCs w:val="24"/>
      <w:lang w:eastAsia="pl-PL"/>
    </w:rPr>
  </w:style>
  <w:style w:type="character" w:styleId="Nagwek3Znak" w:customStyle="1">
    <w:name w:val="Nagłówek 3 Znak"/>
    <w:basedOn w:val="DefaultParagraphFont"/>
    <w:qFormat/>
    <w:rsid w:val="009b3902"/>
    <w:rPr>
      <w:rFonts w:ascii="Times New Roman" w:hAnsi="Times New Roman" w:eastAsia="Times New Roman" w:cs="Times New Roman"/>
      <w:b/>
      <w:sz w:val="24"/>
      <w:szCs w:val="24"/>
      <w:lang w:eastAsia="pl-PL"/>
    </w:rPr>
  </w:style>
  <w:style w:type="character" w:styleId="Nagwek4Znak" w:customStyle="1">
    <w:name w:val="Nagłówek 4 Znak"/>
    <w:basedOn w:val="DefaultParagraphFont"/>
    <w:qFormat/>
    <w:rsid w:val="009b3902"/>
    <w:rPr>
      <w:rFonts w:ascii="Times New Roman" w:hAnsi="Times New Roman" w:eastAsia="Times New Roman" w:cs="Times New Roman"/>
      <w:b/>
      <w:bCs/>
      <w:sz w:val="20"/>
      <w:szCs w:val="20"/>
      <w:lang w:eastAsia="pl-PL"/>
    </w:rPr>
  </w:style>
  <w:style w:type="character" w:styleId="TekstpodstawowyZnak" w:customStyle="1">
    <w:name w:val="Tekst podstawowy Znak"/>
    <w:basedOn w:val="DefaultParagraphFont"/>
    <w:semiHidden/>
    <w:qFormat/>
    <w:rsid w:val="009b3902"/>
    <w:rPr>
      <w:rFonts w:ascii="Times New Roman" w:hAnsi="Times New Roman" w:eastAsia="Times New Roman" w:cs="Times New Roman"/>
      <w:b/>
      <w:bCs/>
      <w:sz w:val="16"/>
      <w:lang w:eastAsia="pl-PL"/>
    </w:rPr>
  </w:style>
  <w:style w:type="character" w:styleId="Tekstpodstawowy2Znak" w:customStyle="1">
    <w:name w:val="Tekst podstawowy 2 Znak"/>
    <w:basedOn w:val="DefaultParagraphFont"/>
    <w:link w:val="BodyText2"/>
    <w:uiPriority w:val="99"/>
    <w:qFormat/>
    <w:rsid w:val="00ba56ba"/>
    <w:rPr>
      <w:rFonts w:ascii="Times New Roman" w:hAnsi="Times New Roman" w:eastAsia="Times New Roman" w:cs="Times New Roman"/>
      <w:sz w:val="24"/>
      <w:szCs w:val="24"/>
      <w:lang w:eastAsia="pl-PL"/>
    </w:rPr>
  </w:style>
  <w:style w:type="character" w:styleId="TekstdymkaZnak" w:customStyle="1">
    <w:name w:val="Tekst dymka Znak"/>
    <w:basedOn w:val="DefaultParagraphFont"/>
    <w:link w:val="BalloonText"/>
    <w:uiPriority w:val="99"/>
    <w:semiHidden/>
    <w:qFormat/>
    <w:rsid w:val="00963e17"/>
    <w:rPr>
      <w:rFonts w:ascii="Segoe UI" w:hAnsi="Segoe UI" w:eastAsia="Times New Roman" w:cs="Segoe UI"/>
      <w:sz w:val="18"/>
      <w:szCs w:val="18"/>
      <w:lang w:eastAsia="pl-PL"/>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kstpodstawowyZnak"/>
    <w:semiHidden/>
    <w:rsid w:val="009b3902"/>
    <w:pPr/>
    <w:rPr>
      <w:b/>
      <w:bCs/>
      <w:sz w:val="16"/>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Bezodstpw1" w:customStyle="1">
    <w:name w:val="Bez odstępów1"/>
    <w:qFormat/>
    <w:rsid w:val="009b3902"/>
    <w:pPr>
      <w:widowControl/>
      <w:suppressAutoHyphens w:val="true"/>
      <w:bidi w:val="0"/>
      <w:spacing w:lineRule="atLeast" w:line="100" w:before="0" w:after="0"/>
      <w:jc w:val="left"/>
    </w:pPr>
    <w:rPr>
      <w:rFonts w:ascii="Times New Roman" w:hAnsi="Times New Roman" w:eastAsia="Times New Roman" w:cs="Times New Roman"/>
      <w:color w:val="auto"/>
      <w:kern w:val="2"/>
      <w:sz w:val="24"/>
      <w:szCs w:val="24"/>
      <w:lang w:val="pl-PL" w:eastAsia="ar-SA" w:bidi="ar-SA"/>
    </w:rPr>
  </w:style>
  <w:style w:type="paragraph" w:styleId="BodyText2">
    <w:name w:val="Body Text 2"/>
    <w:basedOn w:val="Normal"/>
    <w:link w:val="Tekstpodstawowy2Znak"/>
    <w:uiPriority w:val="99"/>
    <w:unhideWhenUsed/>
    <w:qFormat/>
    <w:rsid w:val="00ba56ba"/>
    <w:pPr>
      <w:spacing w:lineRule="auto" w:line="480" w:before="0" w:after="120"/>
    </w:pPr>
    <w:rPr/>
  </w:style>
  <w:style w:type="paragraph" w:styleId="BalloonText">
    <w:name w:val="Balloon Text"/>
    <w:basedOn w:val="Normal"/>
    <w:link w:val="TekstdymkaZnak"/>
    <w:uiPriority w:val="99"/>
    <w:semiHidden/>
    <w:unhideWhenUsed/>
    <w:qFormat/>
    <w:rsid w:val="00963e17"/>
    <w:pPr>
      <w:spacing w:lineRule="auto" w:line="240"/>
    </w:pPr>
    <w:rPr>
      <w:rFonts w:ascii="Segoe UI" w:hAnsi="Segoe UI" w:cs="Segoe UI"/>
      <w:sz w:val="18"/>
      <w:szCs w:val="18"/>
    </w:rPr>
  </w:style>
  <w:style w:type="paragraph" w:styleId="NormalWeb">
    <w:name w:val="Normal (Web)"/>
    <w:basedOn w:val="Normal"/>
    <w:semiHidden/>
    <w:qFormat/>
    <w:rsid w:val="0060267a"/>
    <w:pPr>
      <w:spacing w:lineRule="auto" w:line="240" w:beforeAutospacing="1" w:afterAutospacing="1"/>
    </w:pPr>
    <w:rPr>
      <w:rFonts w:ascii="Arial Unicode MS" w:hAnsi="Arial Unicode MS" w:eastAsia="Arial Unicode MS" w:cs="Arial Unicode MS"/>
    </w:rPr>
  </w:style>
  <w:style w:type="paragraph" w:styleId="ListParagraph">
    <w:name w:val="List Paragraph"/>
    <w:basedOn w:val="Normal"/>
    <w:uiPriority w:val="34"/>
    <w:qFormat/>
    <w:rsid w:val="005044c4"/>
    <w:pPr>
      <w:spacing w:before="0" w:after="0"/>
      <w:ind w:left="720"/>
      <w:contextualSpacing/>
    </w:pPr>
    <w:rPr/>
  </w:style>
  <w:style w:type="paragraph" w:styleId="Default">
    <w:name w:val="Default"/>
    <w:qFormat/>
    <w:pPr>
      <w:widowControl/>
      <w:suppressAutoHyphens w:val="true"/>
      <w:bidi w:val="0"/>
      <w:spacing w:lineRule="auto" w:line="240" w:before="0" w:after="0"/>
      <w:jc w:val="left"/>
    </w:pPr>
    <w:rPr>
      <w:rFonts w:ascii="Times New Roman" w:hAnsi="Times New Roman" w:eastAsia="Calibri" w:cs="Times New Roman" w:eastAsiaTheme="minorHAnsi"/>
      <w:color w:val="000000"/>
      <w:kern w:val="0"/>
      <w:sz w:val="24"/>
      <w:szCs w:val="24"/>
      <w:lang w:val="pl-PL" w:eastAsia="en-US" w:bidi="ar-SA"/>
    </w:rPr>
  </w:style>
  <w:style w:type="paragraph" w:styleId="Zawartotabeli">
    <w:name w:val="Zawartość tabeli"/>
    <w:basedOn w:val="Normal"/>
    <w:qFormat/>
    <w:pPr>
      <w:widowControl w:val="false"/>
      <w:suppressLineNumbers/>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860</TotalTime>
  <Application>LibreOffice/24.2.2.2$Windows_X86_64 LibreOffice_project/d56cc158d8a96260b836f100ef4b4ef25d6f1a01</Application>
  <AppVersion>15.0000</AppVersion>
  <Pages>6</Pages>
  <Words>1285</Words>
  <Characters>9357</Characters>
  <CharactersWithSpaces>12196</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2019-05-16T12:06:00Z</dcterms:created>
  <dc:creator>DELL06</dc:creator>
  <dc:description/>
  <dc:language>pl-PL</dc:language>
  <cp:lastModifiedBy/>
  <cp:lastPrinted>2026-06-10T08:20:15Z</cp:lastPrinted>
  <dcterms:modified xsi:type="dcterms:W3CDTF">2026-06-11T15:56:34Z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